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15" w:rsidRDefault="004435D1" w:rsidP="007C1401">
      <w:pPr>
        <w:ind w:firstLine="708"/>
        <w:jc w:val="both"/>
      </w:pPr>
      <w:r w:rsidRPr="007C1401">
        <w:rPr>
          <w:rFonts w:ascii="Vivaldi" w:hAnsi="Vivaldi"/>
          <w:sz w:val="52"/>
          <w:szCs w:val="52"/>
        </w:rPr>
        <w:t>A</w:t>
      </w:r>
      <w:r>
        <w:t xml:space="preserve">unque ya hemos dedicado al comienzo de curso alguna </w:t>
      </w:r>
      <w:r w:rsidR="00521F73">
        <w:t xml:space="preserve">sesión </w:t>
      </w:r>
      <w:r>
        <w:t xml:space="preserve"> para hablar sobre ello</w:t>
      </w:r>
      <w:r w:rsidR="007C1401">
        <w:t xml:space="preserve"> (fotocopias donde vienen cada uno de los temas largos de la opción A y de la  opción B y relación de cada uno de los estándares evaluables de la materia de Historia de España)</w:t>
      </w:r>
      <w:r w:rsidR="00AB0404">
        <w:t xml:space="preserve">, y más adelante una específica en clase donde pusimos en la pizarra la correspondencia exacta entre los bloques de contenido con las dos opciones, </w:t>
      </w:r>
      <w:r w:rsidR="002E32E7">
        <w:t>al margen de la estructura propia del examen, que</w:t>
      </w:r>
      <w:r w:rsidR="007C1401">
        <w:t xml:space="preserve"> por otra parte </w:t>
      </w:r>
      <w:r w:rsidR="002E32E7">
        <w:t xml:space="preserve"> es la misma que la que hacemos en</w:t>
      </w:r>
      <w:r w:rsidR="007C1401">
        <w:t xml:space="preserve"> los exámene</w:t>
      </w:r>
      <w:r w:rsidR="004A2BE1">
        <w:t>s normalmente</w:t>
      </w:r>
      <w:r w:rsidR="00AB0404">
        <w:t xml:space="preserve">, </w:t>
      </w:r>
      <w:r w:rsidR="00521F73">
        <w:t>pasamos ahora a hacer una relación pormenorizada</w:t>
      </w:r>
      <w:r w:rsidR="001C454C">
        <w:t xml:space="preserve">, </w:t>
      </w:r>
      <w:r w:rsidR="00521F73" w:rsidRPr="004A2BE1">
        <w:rPr>
          <w:b/>
        </w:rPr>
        <w:t>estándar por estándar</w:t>
      </w:r>
      <w:r w:rsidR="001C454C">
        <w:t xml:space="preserve">, </w:t>
      </w:r>
      <w:r w:rsidR="00521F73">
        <w:t>de cada una de las opciones</w:t>
      </w:r>
      <w:r w:rsidR="00AB0404">
        <w:t>.</w:t>
      </w:r>
      <w:r w:rsidR="00521F73">
        <w:t xml:space="preserve"> </w:t>
      </w:r>
      <w:r w:rsidR="00F97715">
        <w:t xml:space="preserve">Lo hacemos </w:t>
      </w:r>
      <w:proofErr w:type="gramStart"/>
      <w:r w:rsidR="00F97715">
        <w:t xml:space="preserve">porque </w:t>
      </w:r>
      <w:r w:rsidR="00521F73">
        <w:t xml:space="preserve"> la</w:t>
      </w:r>
      <w:proofErr w:type="gramEnd"/>
      <w:r w:rsidR="00521F73">
        <w:t xml:space="preserve"> PAU está cerca y el asunto es realmente importante</w:t>
      </w:r>
      <w:r w:rsidR="00F97715">
        <w:t xml:space="preserve"> y para tenerlo claro de manera indubitable</w:t>
      </w:r>
      <w:r w:rsidR="00521F73">
        <w:t>.</w:t>
      </w:r>
      <w:r w:rsidR="00F97715">
        <w:t xml:space="preserve"> </w:t>
      </w:r>
    </w:p>
    <w:p w:rsidR="00521F73" w:rsidRDefault="00F97715" w:rsidP="007C1401">
      <w:pPr>
        <w:ind w:firstLine="708"/>
        <w:jc w:val="both"/>
      </w:pPr>
      <w:r>
        <w:t xml:space="preserve">Esta es la información que se dio el año pasado en la reunión de Coordinación </w:t>
      </w:r>
      <w:proofErr w:type="gramStart"/>
      <w:r>
        <w:t>a  la</w:t>
      </w:r>
      <w:proofErr w:type="gramEnd"/>
      <w:r>
        <w:t xml:space="preserve"> que se asistió personalmente, y sobre la que teóricamente no se aprecia cambio alguno para el presente año. </w:t>
      </w:r>
      <w:r w:rsidR="00CE252E">
        <w:t>Hay que tener en cuenta que lo que allí comentó el coordinador es que las cuestiones cortas estarían “inspiradas” en los estándares, así que puede que no coincidan éstos con el título exacto. También se comentó que los instrumentales (líneas de tiempo y demás no entrarían como tales, son en todo caso muy pocos).</w:t>
      </w:r>
      <w:r w:rsidR="00521F73">
        <w:t xml:space="preserve"> </w:t>
      </w:r>
      <w:r w:rsidR="004A2BE1">
        <w:t xml:space="preserve">No obstante hay que tener en cuenta que la Comisión de la PAU de </w:t>
      </w:r>
      <w:proofErr w:type="gramStart"/>
      <w:r w:rsidR="004A2BE1">
        <w:t>Granada  es</w:t>
      </w:r>
      <w:proofErr w:type="gramEnd"/>
      <w:r w:rsidR="004A2BE1">
        <w:t xml:space="preserve"> soberana, y debemos estar </w:t>
      </w:r>
      <w:r>
        <w:t>preparados</w:t>
      </w:r>
      <w:r w:rsidR="004A2BE1">
        <w:t xml:space="preserve"> ente cualquier </w:t>
      </w:r>
      <w:r>
        <w:t>“</w:t>
      </w:r>
      <w:r w:rsidR="004A2BE1">
        <w:t>sorpresa</w:t>
      </w:r>
      <w:r>
        <w:t>”</w:t>
      </w:r>
      <w:r w:rsidR="004A2BE1">
        <w:t xml:space="preserve"> de última hora…</w:t>
      </w:r>
    </w:p>
    <w:p w:rsidR="00521F73" w:rsidRDefault="00521F73" w:rsidP="004435D1">
      <w:pPr>
        <w:jc w:val="both"/>
      </w:pPr>
    </w:p>
    <w:p w:rsidR="00521F73" w:rsidRDefault="00521F73" w:rsidP="004435D1">
      <w:pPr>
        <w:jc w:val="both"/>
        <w:rPr>
          <w:b/>
          <w:sz w:val="48"/>
          <w:szCs w:val="48"/>
          <w:u w:val="single"/>
        </w:rPr>
      </w:pPr>
      <w:r w:rsidRPr="00FC5133">
        <w:rPr>
          <w:b/>
          <w:sz w:val="48"/>
          <w:szCs w:val="48"/>
          <w:u w:val="single"/>
        </w:rPr>
        <w:t>OPCIÓN A</w:t>
      </w:r>
    </w:p>
    <w:p w:rsidR="00FC5133" w:rsidRPr="00FC5133" w:rsidRDefault="00FC5133" w:rsidP="004435D1">
      <w:pPr>
        <w:jc w:val="both"/>
        <w:rPr>
          <w:b/>
          <w:sz w:val="48"/>
          <w:szCs w:val="48"/>
          <w:u w:val="single"/>
        </w:rPr>
      </w:pPr>
    </w:p>
    <w:p w:rsidR="00521F73" w:rsidRDefault="00521F73" w:rsidP="004435D1">
      <w:pPr>
        <w:jc w:val="both"/>
      </w:pPr>
      <w:r w:rsidRPr="002E32E7">
        <w:rPr>
          <w:b/>
          <w:sz w:val="28"/>
          <w:szCs w:val="28"/>
        </w:rPr>
        <w:t>TEMAS LARGOS</w:t>
      </w:r>
      <w:r>
        <w:rPr>
          <w:b/>
        </w:rPr>
        <w:t xml:space="preserve">: </w:t>
      </w:r>
      <w:proofErr w:type="gramStart"/>
      <w:r>
        <w:t>Los  correspondientes</w:t>
      </w:r>
      <w:proofErr w:type="gramEnd"/>
      <w:r>
        <w:t xml:space="preserve"> a los 6 del siglo XIX.</w:t>
      </w:r>
    </w:p>
    <w:p w:rsidR="00521F73" w:rsidRDefault="00521F73" w:rsidP="004435D1">
      <w:pPr>
        <w:jc w:val="both"/>
        <w:rPr>
          <w:b/>
        </w:rPr>
      </w:pPr>
      <w:r w:rsidRPr="002E32E7">
        <w:rPr>
          <w:b/>
          <w:sz w:val="28"/>
          <w:szCs w:val="28"/>
        </w:rPr>
        <w:t>CUESTIONES “cortas”,</w:t>
      </w:r>
      <w:r>
        <w:rPr>
          <w:b/>
        </w:rPr>
        <w:t xml:space="preserve"> </w:t>
      </w:r>
      <w:r w:rsidRPr="00521F73">
        <w:t>los siguientes estándares</w:t>
      </w:r>
      <w:r>
        <w:rPr>
          <w:b/>
        </w:rPr>
        <w:t>:</w:t>
      </w:r>
    </w:p>
    <w:p w:rsidR="00521F73" w:rsidRPr="008E7A9E" w:rsidRDefault="002E32E7" w:rsidP="002E32E7">
      <w:pPr>
        <w:jc w:val="both"/>
        <w:rPr>
          <w:b/>
          <w:i/>
        </w:rPr>
      </w:pPr>
      <w:r w:rsidRPr="008E7A9E">
        <w:rPr>
          <w:b/>
          <w:sz w:val="24"/>
          <w:szCs w:val="24"/>
          <w:u w:val="single"/>
        </w:rPr>
        <w:t>Bloque 1 y 2</w:t>
      </w:r>
      <w:r w:rsidR="008E7A9E">
        <w:rPr>
          <w:b/>
        </w:rPr>
        <w:t xml:space="preserve">. </w:t>
      </w:r>
      <w:r w:rsidR="008E7A9E" w:rsidRPr="008E7A9E">
        <w:rPr>
          <w:b/>
          <w:i/>
        </w:rPr>
        <w:t>La Península Ibérica desde los primeros humanos hasta la desaparición de la monarquía Visigoda (711). La Edad Media: Tres culturas y un mapa político en constante cambio (711-1474)</w:t>
      </w:r>
      <w:r w:rsidR="008E7A9E">
        <w:rPr>
          <w:b/>
        </w:rPr>
        <w:t>:</w:t>
      </w:r>
      <w:r w:rsidR="008E7A9E" w:rsidRPr="008E7A9E">
        <w:rPr>
          <w:b/>
          <w:i/>
        </w:rPr>
        <w:t xml:space="preserve"> </w:t>
      </w:r>
    </w:p>
    <w:p w:rsidR="002E32E7" w:rsidRPr="002E32E7" w:rsidRDefault="002E32E7" w:rsidP="00CE252E">
      <w:pPr>
        <w:pStyle w:val="Prrafodelista"/>
        <w:ind w:left="0"/>
        <w:jc w:val="both"/>
      </w:pPr>
      <w:r w:rsidRPr="002E32E7">
        <w:t xml:space="preserve">- Explica las diferencias entre la economía y la organización social del Paleolítico y el Neolítico, y las causas del cambio.  </w:t>
      </w:r>
    </w:p>
    <w:p w:rsidR="002E32E7" w:rsidRPr="002E32E7" w:rsidRDefault="002E32E7" w:rsidP="00CE252E">
      <w:pPr>
        <w:pStyle w:val="Prrafodelista"/>
        <w:ind w:left="0"/>
        <w:jc w:val="both"/>
      </w:pPr>
      <w:r w:rsidRPr="002E32E7">
        <w:t xml:space="preserve">– Explica el diferente nivel de desarrollo de las áreas celta e ibérica en vísperas de la conquista romana en relación con la influencia recibida de los indoeuropeos, el reino de </w:t>
      </w:r>
      <w:proofErr w:type="spellStart"/>
      <w:r w:rsidRPr="002E32E7">
        <w:t>Tartesos</w:t>
      </w:r>
      <w:proofErr w:type="spellEnd"/>
      <w:r w:rsidRPr="002E32E7">
        <w:t xml:space="preserve"> y los colonizadores fenicios y griegos.  </w:t>
      </w:r>
    </w:p>
    <w:p w:rsidR="002E32E7" w:rsidRPr="002E32E7" w:rsidRDefault="002E32E7" w:rsidP="00CE252E">
      <w:pPr>
        <w:pStyle w:val="Prrafodelista"/>
        <w:ind w:left="0"/>
        <w:jc w:val="both"/>
      </w:pPr>
      <w:r w:rsidRPr="002E32E7">
        <w:t xml:space="preserve">– Define el concepto de romanización y describe los medios empleados para llevarla a cabo. </w:t>
      </w:r>
    </w:p>
    <w:p w:rsidR="002E32E7" w:rsidRPr="002E32E7" w:rsidRDefault="002E32E7" w:rsidP="00CE252E">
      <w:pPr>
        <w:pStyle w:val="Prrafodelista"/>
        <w:ind w:left="0"/>
        <w:jc w:val="both"/>
      </w:pPr>
      <w:r w:rsidRPr="002E32E7">
        <w:t xml:space="preserve"> – Resume las características de la monarquía visigoda y explica por qué alcanzó tanto poder la Iglesia y la nobleza.  </w:t>
      </w:r>
    </w:p>
    <w:p w:rsidR="002E32E7" w:rsidRPr="002E32E7" w:rsidRDefault="002E32E7" w:rsidP="00CE252E">
      <w:pPr>
        <w:pStyle w:val="Prrafodelista"/>
        <w:ind w:left="0"/>
        <w:jc w:val="both"/>
        <w:rPr>
          <w:b/>
        </w:rPr>
      </w:pPr>
      <w:r w:rsidRPr="002E32E7">
        <w:rPr>
          <w:b/>
        </w:rPr>
        <w:t xml:space="preserve">– Identifica las diferencias entre una imagen de pintura cantábrica y otra de pintura levantina. </w:t>
      </w:r>
    </w:p>
    <w:p w:rsidR="002E32E7" w:rsidRPr="002E32E7" w:rsidRDefault="002E32E7" w:rsidP="00CE252E">
      <w:pPr>
        <w:pStyle w:val="Prrafodelista"/>
        <w:ind w:left="0"/>
        <w:jc w:val="both"/>
      </w:pPr>
      <w:r w:rsidRPr="002E32E7">
        <w:t xml:space="preserve"> – Explica las causas de la invasión musulmana y de su rápida ocupación de la Península. </w:t>
      </w:r>
    </w:p>
    <w:p w:rsidR="002E32E7" w:rsidRDefault="002E32E7" w:rsidP="00CE252E">
      <w:pPr>
        <w:pStyle w:val="Prrafodelista"/>
        <w:ind w:left="0"/>
        <w:jc w:val="both"/>
      </w:pPr>
      <w:r w:rsidRPr="002E32E7">
        <w:t xml:space="preserve">– Describe la evolución política de Al Ándalus.  </w:t>
      </w:r>
    </w:p>
    <w:p w:rsidR="002E32E7" w:rsidRPr="002E32E7" w:rsidRDefault="002E32E7" w:rsidP="00CE252E">
      <w:pPr>
        <w:pStyle w:val="Prrafodelista"/>
        <w:ind w:left="0"/>
        <w:jc w:val="both"/>
      </w:pPr>
      <w:r w:rsidRPr="002E32E7">
        <w:t xml:space="preserve">– Resume los cambios económicos, sociales y culturales introducidos por los musulmanes en Al Ándalus.  </w:t>
      </w:r>
    </w:p>
    <w:p w:rsidR="002E32E7" w:rsidRPr="002E32E7" w:rsidRDefault="002E32E7" w:rsidP="00CE252E">
      <w:pPr>
        <w:pStyle w:val="Prrafodelista"/>
        <w:ind w:left="0"/>
        <w:jc w:val="both"/>
      </w:pPr>
      <w:r w:rsidRPr="002E32E7">
        <w:lastRenderedPageBreak/>
        <w:t xml:space="preserve">– Describe las grandes etapas y las causas generales que conducen al mapa político de la península Ibérica al final de la Edad Media.  </w:t>
      </w:r>
    </w:p>
    <w:p w:rsidR="002E32E7" w:rsidRPr="002E32E7" w:rsidRDefault="002E32E7" w:rsidP="00CE252E">
      <w:pPr>
        <w:pStyle w:val="Prrafodelista"/>
        <w:ind w:left="0"/>
        <w:jc w:val="both"/>
      </w:pPr>
      <w:r w:rsidRPr="002E32E7">
        <w:t xml:space="preserve">– Explica el origen de las Cortes en los reinos cristianos y sus principales funciones.  – Compara la organización política de la Corona de Castilla, la Corona de Aragón y el Reino de Navarra al final de la Edad Media.  </w:t>
      </w:r>
    </w:p>
    <w:p w:rsidR="002E32E7" w:rsidRPr="002E32E7" w:rsidRDefault="002E32E7" w:rsidP="00CE252E">
      <w:pPr>
        <w:pStyle w:val="Prrafodelista"/>
        <w:ind w:left="0"/>
        <w:jc w:val="both"/>
      </w:pPr>
      <w:r w:rsidRPr="002E32E7">
        <w:t xml:space="preserve">– Comenta el ámbito territorial y características de cada sistema de repoblación, así como sus causas y consecuencias.  </w:t>
      </w:r>
    </w:p>
    <w:p w:rsidR="002E32E7" w:rsidRPr="002E32E7" w:rsidRDefault="002E32E7" w:rsidP="00CE252E">
      <w:pPr>
        <w:pStyle w:val="Prrafodelista"/>
        <w:ind w:left="0"/>
        <w:jc w:val="both"/>
      </w:pPr>
      <w:r w:rsidRPr="002E32E7">
        <w:t>– Explica el origen y características del régimen señorial y la sociedad estamental en el ámbito cristiano.</w:t>
      </w:r>
    </w:p>
    <w:p w:rsidR="00521F73" w:rsidRDefault="00521F73" w:rsidP="004435D1">
      <w:pPr>
        <w:jc w:val="both"/>
      </w:pPr>
    </w:p>
    <w:p w:rsidR="00F97715" w:rsidRPr="008E7A9E" w:rsidRDefault="00442155" w:rsidP="00442155">
      <w:pPr>
        <w:jc w:val="both"/>
        <w:rPr>
          <w:b/>
          <w:i/>
          <w:sz w:val="24"/>
          <w:szCs w:val="24"/>
          <w:u w:val="single"/>
        </w:rPr>
      </w:pPr>
      <w:r w:rsidRPr="008E7A9E">
        <w:rPr>
          <w:b/>
          <w:sz w:val="24"/>
          <w:szCs w:val="24"/>
          <w:u w:val="single"/>
        </w:rPr>
        <w:t>Bloque 3 y 4</w:t>
      </w:r>
      <w:r w:rsidR="008E7A9E" w:rsidRPr="008E7A9E">
        <w:rPr>
          <w:b/>
          <w:sz w:val="24"/>
          <w:szCs w:val="24"/>
        </w:rPr>
        <w:t xml:space="preserve">. </w:t>
      </w:r>
      <w:bookmarkStart w:id="0" w:name="_Hlk513417098"/>
      <w:r w:rsidR="008E7A9E" w:rsidRPr="008E7A9E">
        <w:rPr>
          <w:b/>
          <w:i/>
          <w:sz w:val="24"/>
          <w:szCs w:val="24"/>
        </w:rPr>
        <w:t xml:space="preserve">La formación de la Monarquía Hispánica y su expansión mundial (1474-1700). </w:t>
      </w:r>
      <w:bookmarkEnd w:id="0"/>
      <w:r w:rsidR="008E7A9E" w:rsidRPr="008E7A9E">
        <w:rPr>
          <w:b/>
          <w:i/>
          <w:sz w:val="24"/>
          <w:szCs w:val="24"/>
        </w:rPr>
        <w:t xml:space="preserve">España en la órbita francesa: el reformismo de los primeros Borbones (1700-1788): </w:t>
      </w:r>
    </w:p>
    <w:p w:rsidR="004860CB" w:rsidRDefault="004860CB" w:rsidP="00442155">
      <w:pPr>
        <w:jc w:val="both"/>
      </w:pPr>
      <w:r w:rsidRPr="004860CB">
        <w:t xml:space="preserve">– Define el concepto de “unión dinástica” aplicado a Castilla y Aragón en tiempos de los Reyes Católicos y describe las características del nuevo Estado.  </w:t>
      </w:r>
    </w:p>
    <w:p w:rsidR="004860CB" w:rsidRDefault="004860CB" w:rsidP="00442155">
      <w:pPr>
        <w:jc w:val="both"/>
      </w:pPr>
      <w:r w:rsidRPr="004860CB">
        <w:t xml:space="preserve">– Explica las causas y consecuencias de los hechos más relevantes de 1492.  </w:t>
      </w:r>
    </w:p>
    <w:p w:rsidR="004860CB" w:rsidRDefault="004860CB" w:rsidP="00442155">
      <w:pPr>
        <w:jc w:val="both"/>
      </w:pPr>
      <w:r w:rsidRPr="004860CB">
        <w:t xml:space="preserve">– Compara los imperios territoriales de Carlos I y el de Felipe II, y explica los diferentes problemas que acarrearon. </w:t>
      </w:r>
    </w:p>
    <w:p w:rsidR="008F3A95" w:rsidRDefault="004860CB" w:rsidP="00442155">
      <w:pPr>
        <w:jc w:val="both"/>
      </w:pPr>
      <w:r w:rsidRPr="004860CB">
        <w:t xml:space="preserve"> – Analiza la política respecto a América en el siglo XVI y sus consecuencias para España, Europa y la población americana. </w:t>
      </w:r>
    </w:p>
    <w:p w:rsidR="00CE252E" w:rsidRDefault="004860CB" w:rsidP="00442155">
      <w:pPr>
        <w:jc w:val="both"/>
      </w:pPr>
      <w:r w:rsidRPr="004860CB">
        <w:t xml:space="preserve">– Explica los principales proyectos de reforma del Conde Duque de Olivares. </w:t>
      </w:r>
    </w:p>
    <w:p w:rsidR="00CE252E" w:rsidRDefault="004860CB" w:rsidP="00442155">
      <w:pPr>
        <w:jc w:val="both"/>
      </w:pPr>
      <w:r w:rsidRPr="004860CB">
        <w:t xml:space="preserve"> – Analiza las causas de la guerra de los Treinta Años, y sus consecuencias para la monarquía hispánica y para Europa.  </w:t>
      </w:r>
    </w:p>
    <w:p w:rsidR="00CE252E" w:rsidRDefault="004860CB" w:rsidP="00442155">
      <w:pPr>
        <w:jc w:val="both"/>
      </w:pPr>
      <w:r w:rsidRPr="004860CB">
        <w:t xml:space="preserve">– Compara y comenta las rebeliones de Cataluña y Portugal de 1640. </w:t>
      </w:r>
    </w:p>
    <w:p w:rsidR="00CE252E" w:rsidRDefault="004860CB" w:rsidP="00442155">
      <w:pPr>
        <w:jc w:val="both"/>
      </w:pPr>
      <w:r w:rsidRPr="004860CB">
        <w:t xml:space="preserve">– Explica los principales factores de la crisis demográfica y económica del siglo XVII, y sus consecuencias. </w:t>
      </w:r>
    </w:p>
    <w:p w:rsidR="00CE252E" w:rsidRDefault="004860CB" w:rsidP="00442155">
      <w:pPr>
        <w:jc w:val="both"/>
      </w:pPr>
      <w:r w:rsidRPr="004860CB">
        <w:t xml:space="preserve">– Explica las causas de la Guerra de Sucesión Española y la composición de los bandos en conflicto.  </w:t>
      </w:r>
    </w:p>
    <w:p w:rsidR="00CE252E" w:rsidRDefault="004860CB" w:rsidP="00442155">
      <w:pPr>
        <w:jc w:val="both"/>
      </w:pPr>
      <w:r w:rsidRPr="004860CB">
        <w:t xml:space="preserve">– Detalla las características del nuevo orden europeo surgido de la Paz de Utrecht y el papel de España en él.  </w:t>
      </w:r>
    </w:p>
    <w:p w:rsidR="00CE252E" w:rsidRDefault="004860CB" w:rsidP="00442155">
      <w:pPr>
        <w:jc w:val="both"/>
      </w:pPr>
      <w:r w:rsidRPr="004860CB">
        <w:t xml:space="preserve">– Define qué fueron los Decretos de Nueva Planta y explica su importancia en la configuración del nuevo Estado borbónico.  </w:t>
      </w:r>
    </w:p>
    <w:p w:rsidR="00CE252E" w:rsidRDefault="004860CB" w:rsidP="00442155">
      <w:pPr>
        <w:jc w:val="both"/>
      </w:pPr>
      <w:r w:rsidRPr="004860CB">
        <w:t xml:space="preserve">– Explica la política industrial de la monarquía y las medidas adoptadas respecto al comercio con América.  </w:t>
      </w:r>
    </w:p>
    <w:p w:rsidR="00CE252E" w:rsidRDefault="004860CB" w:rsidP="00442155">
      <w:pPr>
        <w:jc w:val="both"/>
      </w:pPr>
      <w:r w:rsidRPr="004860CB">
        <w:t xml:space="preserve">– Especifica las causas del despegue económico de Cataluña en el siglo XVIII. </w:t>
      </w:r>
    </w:p>
    <w:p w:rsidR="00CE252E" w:rsidRDefault="004860CB" w:rsidP="004435D1">
      <w:pPr>
        <w:jc w:val="both"/>
      </w:pPr>
      <w:r w:rsidRPr="004860CB">
        <w:t>– Comenta las ideas fundamentales de la Ilustración y define el concepto de despotismo ilustrado.</w:t>
      </w:r>
    </w:p>
    <w:p w:rsidR="00CE252E" w:rsidRPr="008E7A9E" w:rsidRDefault="004435D1" w:rsidP="00CE252E">
      <w:pPr>
        <w:jc w:val="both"/>
        <w:rPr>
          <w:b/>
          <w:i/>
        </w:rPr>
      </w:pPr>
      <w:r>
        <w:t xml:space="preserve"> </w:t>
      </w:r>
      <w:r w:rsidR="00CE252E" w:rsidRPr="008E7A9E">
        <w:rPr>
          <w:b/>
          <w:sz w:val="24"/>
          <w:szCs w:val="24"/>
          <w:u w:val="single"/>
        </w:rPr>
        <w:t>Bloque 9</w:t>
      </w:r>
      <w:r w:rsidR="00CE252E" w:rsidRPr="002E32E7">
        <w:rPr>
          <w:b/>
        </w:rPr>
        <w:t>:</w:t>
      </w:r>
      <w:r w:rsidR="008E7A9E">
        <w:rPr>
          <w:b/>
        </w:rPr>
        <w:t xml:space="preserve"> </w:t>
      </w:r>
      <w:r w:rsidR="008E7A9E" w:rsidRPr="008E7A9E">
        <w:rPr>
          <w:b/>
          <w:i/>
        </w:rPr>
        <w:t>La crisis del Sistema de la Restauración y la caída de la Monarquía (190</w:t>
      </w:r>
      <w:r w:rsidR="008E7A9E">
        <w:rPr>
          <w:b/>
          <w:i/>
        </w:rPr>
        <w:t>-1</w:t>
      </w:r>
      <w:r w:rsidR="008E7A9E" w:rsidRPr="008E7A9E">
        <w:rPr>
          <w:b/>
          <w:i/>
        </w:rPr>
        <w:t>931).</w:t>
      </w:r>
    </w:p>
    <w:p w:rsidR="00C10627" w:rsidRDefault="00C10627" w:rsidP="00CE252E">
      <w:pPr>
        <w:jc w:val="both"/>
      </w:pPr>
      <w:r w:rsidRPr="00C10627">
        <w:lastRenderedPageBreak/>
        <w:t xml:space="preserve">– Define en qué consistió el “revisionismo político” inicial del reinado de Alfonso XIII, y las principales medidas adoptadas.  </w:t>
      </w:r>
    </w:p>
    <w:p w:rsidR="00C10627" w:rsidRDefault="00C10627" w:rsidP="00CE252E">
      <w:pPr>
        <w:jc w:val="both"/>
      </w:pPr>
      <w:r w:rsidRPr="00C10627">
        <w:t xml:space="preserve">– Especifica la evolución de las fuerzas políticas de oposición al sistema: republicanos y nacionalistas.  </w:t>
      </w:r>
    </w:p>
    <w:p w:rsidR="00C10627" w:rsidRDefault="00C10627" w:rsidP="00CE252E">
      <w:pPr>
        <w:jc w:val="both"/>
      </w:pPr>
      <w:r w:rsidRPr="00C10627">
        <w:t xml:space="preserve">– Explica las repercusiones de la Primera Guerra Mundial y la Revolución Rusa en España.  </w:t>
      </w:r>
    </w:p>
    <w:p w:rsidR="00C10627" w:rsidRDefault="00C10627" w:rsidP="00CE252E">
      <w:pPr>
        <w:jc w:val="both"/>
      </w:pPr>
      <w:r w:rsidRPr="00C10627">
        <w:t xml:space="preserve">– Analiza las causas, principales hechos y consecuencias de la intervención de España en Marruecos entre 1904 y 1927.  </w:t>
      </w:r>
    </w:p>
    <w:p w:rsidR="00C10627" w:rsidRDefault="00C10627" w:rsidP="00CE252E">
      <w:pPr>
        <w:jc w:val="both"/>
      </w:pPr>
      <w:r w:rsidRPr="00C10627">
        <w:t xml:space="preserve">– Analiza la crisis general de 1917: sus causas, manifestaciones y consecuencias.  – Describe la evolución de la dictadura de Primo de Rivera, desde el Directorio militar al Directorio civil y su final.  </w:t>
      </w:r>
    </w:p>
    <w:p w:rsidR="00C10627" w:rsidRPr="00C10627" w:rsidRDefault="00C10627" w:rsidP="00CE252E">
      <w:pPr>
        <w:jc w:val="both"/>
      </w:pPr>
      <w:r w:rsidRPr="00C10627">
        <w:t>– Explica los factores de la evolución demográfica de España en el primer tercio del siglo XX.</w:t>
      </w:r>
    </w:p>
    <w:p w:rsidR="00C10627" w:rsidRPr="00B52830" w:rsidRDefault="00C10627" w:rsidP="00C10627">
      <w:pPr>
        <w:jc w:val="both"/>
        <w:rPr>
          <w:b/>
          <w:i/>
        </w:rPr>
      </w:pPr>
      <w:proofErr w:type="gramStart"/>
      <w:r w:rsidRPr="008E7A9E">
        <w:rPr>
          <w:b/>
          <w:i/>
          <w:sz w:val="24"/>
          <w:szCs w:val="24"/>
          <w:u w:val="single"/>
        </w:rPr>
        <w:t>Bloque  10</w:t>
      </w:r>
      <w:proofErr w:type="gramEnd"/>
      <w:r w:rsidRPr="00B52830">
        <w:rPr>
          <w:b/>
          <w:i/>
        </w:rPr>
        <w:t>:</w:t>
      </w:r>
      <w:r w:rsidR="00376B9F">
        <w:rPr>
          <w:b/>
          <w:i/>
        </w:rPr>
        <w:t xml:space="preserve"> </w:t>
      </w:r>
      <w:r w:rsidR="002E3FE7">
        <w:rPr>
          <w:b/>
          <w:i/>
        </w:rPr>
        <w:t xml:space="preserve">¡! </w:t>
      </w:r>
      <w:r w:rsidR="00F86267" w:rsidRPr="00F86267">
        <w:rPr>
          <w:b/>
          <w:i/>
        </w:rPr>
        <w:t>La Segunda República. La Guerra Civil en un contexto de Crisis Internacional (1931-1939).</w:t>
      </w:r>
    </w:p>
    <w:p w:rsidR="000C686A" w:rsidRDefault="000C686A" w:rsidP="00CE252E">
      <w:pPr>
        <w:jc w:val="both"/>
      </w:pPr>
      <w:r w:rsidRPr="000C686A">
        <w:t xml:space="preserve">– Explica las causas que llevaron a la proclamación de la Segunda República y relaciona sus dificultades con la crisis económica mundial de los años 30.  </w:t>
      </w:r>
    </w:p>
    <w:p w:rsidR="000C686A" w:rsidRDefault="000C686A" w:rsidP="00CE252E">
      <w:pPr>
        <w:jc w:val="both"/>
      </w:pPr>
      <w:r w:rsidRPr="000C686A">
        <w:t xml:space="preserve">– Diferencia las fuerzas de apoyo y oposición a la República en sus comienzos, y describe sus razones y principales actuaciones.  </w:t>
      </w:r>
    </w:p>
    <w:p w:rsidR="000C686A" w:rsidRDefault="000C686A" w:rsidP="00CE252E">
      <w:pPr>
        <w:jc w:val="both"/>
      </w:pPr>
      <w:r w:rsidRPr="000C686A">
        <w:t xml:space="preserve">– Resume las reformas impulsadas durante el bienio reformista de la República. – Especifica las características esenciales de la Constitución de 1931.  </w:t>
      </w:r>
    </w:p>
    <w:p w:rsidR="000F3E51" w:rsidRDefault="000C686A" w:rsidP="00CE252E">
      <w:pPr>
        <w:jc w:val="both"/>
      </w:pPr>
      <w:r w:rsidRPr="000C686A">
        <w:t xml:space="preserve">– Describe las causas, desarrollo y consecuencias de la Revolución de Asturias de 1934.  </w:t>
      </w:r>
    </w:p>
    <w:p w:rsidR="000C686A" w:rsidRDefault="000C686A" w:rsidP="00CE252E">
      <w:pPr>
        <w:jc w:val="both"/>
      </w:pPr>
      <w:r w:rsidRPr="000C686A">
        <w:t xml:space="preserve">– Explica las causas de la formación del Frente Popular y las actuaciones tras su triunfo electoral, hasta el comienzo de la guerra.  </w:t>
      </w:r>
    </w:p>
    <w:p w:rsidR="000C686A" w:rsidRDefault="000C686A" w:rsidP="00CE252E">
      <w:pPr>
        <w:jc w:val="both"/>
      </w:pPr>
      <w:r w:rsidRPr="000C686A">
        <w:t xml:space="preserve">– Representa una línea del tiempo desde 1931 hasta 1939, situando en ella los principales acontecimientos históricos.  </w:t>
      </w:r>
    </w:p>
    <w:p w:rsidR="000C686A" w:rsidRDefault="000C686A" w:rsidP="00CE252E">
      <w:pPr>
        <w:jc w:val="both"/>
      </w:pPr>
      <w:r w:rsidRPr="000C686A">
        <w:t xml:space="preserve">– Relaciona la Guerra Civil española con el contexto internacional.  </w:t>
      </w:r>
    </w:p>
    <w:p w:rsidR="000C686A" w:rsidRDefault="000C686A" w:rsidP="00CE252E">
      <w:pPr>
        <w:jc w:val="both"/>
      </w:pPr>
      <w:r w:rsidRPr="000C686A">
        <w:t xml:space="preserve">– Compara la evolución política y la situación económica de los dos bandos durante la guerra. </w:t>
      </w:r>
    </w:p>
    <w:p w:rsidR="000C686A" w:rsidRDefault="000C686A" w:rsidP="00CE252E">
      <w:pPr>
        <w:jc w:val="both"/>
      </w:pPr>
      <w:r w:rsidRPr="000C686A">
        <w:t xml:space="preserve">– Especifica los costes humanos y las consecuencias económicas y sociales de la guerra.  </w:t>
      </w:r>
    </w:p>
    <w:p w:rsidR="00CE252E" w:rsidRDefault="000C686A" w:rsidP="00CE252E">
      <w:pPr>
        <w:jc w:val="both"/>
      </w:pPr>
      <w:r w:rsidRPr="000C686A">
        <w:t xml:space="preserve">– Sintetiza en un esquema las grandes fases de la guerra, desde el punto de vista militar.  </w:t>
      </w:r>
    </w:p>
    <w:p w:rsidR="00FC5133" w:rsidRPr="000C686A" w:rsidRDefault="00FC5133" w:rsidP="00CE252E">
      <w:pPr>
        <w:jc w:val="both"/>
      </w:pPr>
    </w:p>
    <w:p w:rsidR="008C611D" w:rsidRDefault="008C611D" w:rsidP="008C611D">
      <w:pPr>
        <w:jc w:val="both"/>
        <w:rPr>
          <w:b/>
          <w:sz w:val="48"/>
          <w:szCs w:val="48"/>
          <w:u w:val="single"/>
        </w:rPr>
      </w:pPr>
      <w:r w:rsidRPr="00FC5133">
        <w:rPr>
          <w:b/>
          <w:sz w:val="48"/>
          <w:szCs w:val="48"/>
          <w:u w:val="single"/>
        </w:rPr>
        <w:t>OPCIÓN B</w:t>
      </w:r>
    </w:p>
    <w:p w:rsidR="00FC5133" w:rsidRPr="00FC5133" w:rsidRDefault="00FC5133" w:rsidP="008C611D">
      <w:pPr>
        <w:jc w:val="both"/>
        <w:rPr>
          <w:b/>
          <w:sz w:val="48"/>
          <w:szCs w:val="48"/>
          <w:u w:val="single"/>
        </w:rPr>
      </w:pPr>
      <w:bookmarkStart w:id="1" w:name="_GoBack"/>
      <w:bookmarkEnd w:id="1"/>
    </w:p>
    <w:p w:rsidR="008C611D" w:rsidRDefault="008C611D" w:rsidP="008C611D">
      <w:pPr>
        <w:jc w:val="both"/>
      </w:pPr>
      <w:r w:rsidRPr="002E32E7">
        <w:rPr>
          <w:b/>
          <w:sz w:val="28"/>
          <w:szCs w:val="28"/>
        </w:rPr>
        <w:t>TEMAS LARGOS</w:t>
      </w:r>
      <w:r>
        <w:rPr>
          <w:b/>
        </w:rPr>
        <w:t xml:space="preserve">: </w:t>
      </w:r>
      <w:proofErr w:type="gramStart"/>
      <w:r>
        <w:t>Los  correspondientes</w:t>
      </w:r>
      <w:proofErr w:type="gramEnd"/>
      <w:r>
        <w:t xml:space="preserve"> a los 6 del siglo XX.</w:t>
      </w:r>
    </w:p>
    <w:p w:rsidR="008C611D" w:rsidRDefault="008C611D" w:rsidP="008C611D">
      <w:pPr>
        <w:jc w:val="both"/>
        <w:rPr>
          <w:b/>
        </w:rPr>
      </w:pPr>
      <w:r w:rsidRPr="002E32E7">
        <w:rPr>
          <w:b/>
          <w:sz w:val="28"/>
          <w:szCs w:val="28"/>
        </w:rPr>
        <w:t>CUESTIONES “cortas”,</w:t>
      </w:r>
      <w:r>
        <w:rPr>
          <w:b/>
        </w:rPr>
        <w:t xml:space="preserve"> </w:t>
      </w:r>
      <w:r w:rsidRPr="00521F73">
        <w:t>los siguientes estándares</w:t>
      </w:r>
      <w:r>
        <w:rPr>
          <w:b/>
        </w:rPr>
        <w:t>:</w:t>
      </w:r>
    </w:p>
    <w:p w:rsidR="00693C1E" w:rsidRPr="005434FF" w:rsidRDefault="008C611D" w:rsidP="004435D1">
      <w:pPr>
        <w:jc w:val="both"/>
        <w:rPr>
          <w:b/>
          <w:sz w:val="24"/>
          <w:szCs w:val="24"/>
        </w:rPr>
      </w:pPr>
      <w:bookmarkStart w:id="2" w:name="_Hlk513415160"/>
      <w:r w:rsidRPr="005434FF">
        <w:rPr>
          <w:b/>
          <w:sz w:val="24"/>
          <w:szCs w:val="24"/>
          <w:u w:val="single"/>
        </w:rPr>
        <w:lastRenderedPageBreak/>
        <w:t>Bloque 4:</w:t>
      </w:r>
      <w:r w:rsidR="005434FF">
        <w:rPr>
          <w:b/>
          <w:sz w:val="24"/>
          <w:szCs w:val="24"/>
        </w:rPr>
        <w:t xml:space="preserve"> </w:t>
      </w:r>
      <w:r w:rsidR="005434FF" w:rsidRPr="008E7A9E">
        <w:rPr>
          <w:b/>
          <w:i/>
          <w:sz w:val="24"/>
          <w:szCs w:val="24"/>
        </w:rPr>
        <w:t>España en la órbita francesa: el reformismo de los primeros Borbones (1700-1788):</w:t>
      </w:r>
    </w:p>
    <w:bookmarkEnd w:id="2"/>
    <w:p w:rsidR="008C611D" w:rsidRDefault="008C611D" w:rsidP="004435D1">
      <w:pPr>
        <w:jc w:val="both"/>
      </w:pPr>
      <w:r w:rsidRPr="008C611D">
        <w:t xml:space="preserve">– Explica las causas de la Guerra de Sucesión Española y la composición de los bandos en conflicto.  </w:t>
      </w:r>
    </w:p>
    <w:p w:rsidR="008C611D" w:rsidRDefault="008C611D" w:rsidP="004435D1">
      <w:pPr>
        <w:jc w:val="both"/>
      </w:pPr>
      <w:r w:rsidRPr="008C611D">
        <w:t xml:space="preserve">– Detalla las características del nuevo orden europeo surgido de la Paz de Utrecht y el papel de España en él.  </w:t>
      </w:r>
    </w:p>
    <w:p w:rsidR="008C611D" w:rsidRDefault="008C611D" w:rsidP="004435D1">
      <w:pPr>
        <w:jc w:val="both"/>
      </w:pPr>
      <w:r w:rsidRPr="008C611D">
        <w:t xml:space="preserve">– Define qué fueron los Decretos de Nueva Planta y explica su importancia en la configuración del nuevo Estado borbónico.  </w:t>
      </w:r>
    </w:p>
    <w:p w:rsidR="008C611D" w:rsidRDefault="008C611D" w:rsidP="004435D1">
      <w:pPr>
        <w:jc w:val="both"/>
      </w:pPr>
      <w:r w:rsidRPr="008C611D">
        <w:t xml:space="preserve">– Explica la política industrial de la monarquía y las medidas adoptadas respecto al comercio con América.  </w:t>
      </w:r>
    </w:p>
    <w:p w:rsidR="008C611D" w:rsidRDefault="008C611D" w:rsidP="004435D1">
      <w:pPr>
        <w:jc w:val="both"/>
      </w:pPr>
      <w:r w:rsidRPr="008C611D">
        <w:t xml:space="preserve">– Especifica las causas del despegue económico de Cataluña en el siglo XVIII. </w:t>
      </w:r>
    </w:p>
    <w:p w:rsidR="008C611D" w:rsidRDefault="008C611D" w:rsidP="004435D1">
      <w:pPr>
        <w:jc w:val="both"/>
      </w:pPr>
      <w:r w:rsidRPr="008C611D">
        <w:t>– Comenta las ideas fundamentales de la Ilustración y define el concepto de despotismo ilustrado.</w:t>
      </w:r>
    </w:p>
    <w:p w:rsidR="008C611D" w:rsidRDefault="008C611D" w:rsidP="008C611D">
      <w:pPr>
        <w:jc w:val="both"/>
        <w:rPr>
          <w:b/>
        </w:rPr>
      </w:pPr>
      <w:r w:rsidRPr="005434FF">
        <w:rPr>
          <w:b/>
          <w:sz w:val="24"/>
          <w:szCs w:val="24"/>
          <w:u w:val="single"/>
        </w:rPr>
        <w:t xml:space="preserve">Bloques </w:t>
      </w:r>
      <w:r w:rsidR="009277E7" w:rsidRPr="005434FF">
        <w:rPr>
          <w:b/>
          <w:sz w:val="24"/>
          <w:szCs w:val="24"/>
          <w:u w:val="single"/>
        </w:rPr>
        <w:t>5, 6, 7 y 8</w:t>
      </w:r>
      <w:r w:rsidRPr="002E32E7">
        <w:rPr>
          <w:b/>
        </w:rPr>
        <w:t>:</w:t>
      </w:r>
      <w:r w:rsidR="005434FF">
        <w:rPr>
          <w:b/>
        </w:rPr>
        <w:t xml:space="preserve"> </w:t>
      </w:r>
      <w:r w:rsidR="005434FF" w:rsidRPr="005434FF">
        <w:rPr>
          <w:b/>
        </w:rPr>
        <w:t>La crisis del Antiguo Régimen (17881833): Liberalismo frente a Absolutismo</w:t>
      </w:r>
      <w:r w:rsidR="005434FF">
        <w:rPr>
          <w:b/>
        </w:rPr>
        <w:t xml:space="preserve">, </w:t>
      </w:r>
      <w:r w:rsidR="005434FF" w:rsidRPr="005434FF">
        <w:rPr>
          <w:b/>
        </w:rPr>
        <w:t>La conflictiva construcción del Estado Liberal (1833-1874)</w:t>
      </w:r>
      <w:r w:rsidR="005434FF">
        <w:rPr>
          <w:b/>
        </w:rPr>
        <w:t xml:space="preserve">, </w:t>
      </w:r>
      <w:r w:rsidR="005434FF" w:rsidRPr="005434FF">
        <w:rPr>
          <w:b/>
        </w:rPr>
        <w:t>La Restauración Borbónica: implantación y afianzamiento de un nuevo Sistema Político (1874</w:t>
      </w:r>
      <w:r w:rsidR="005434FF">
        <w:rPr>
          <w:b/>
        </w:rPr>
        <w:t>-1</w:t>
      </w:r>
      <w:r w:rsidR="005434FF" w:rsidRPr="005434FF">
        <w:rPr>
          <w:b/>
        </w:rPr>
        <w:t>902)</w:t>
      </w:r>
      <w:r w:rsidR="005434FF">
        <w:rPr>
          <w:b/>
        </w:rPr>
        <w:t xml:space="preserve">, </w:t>
      </w:r>
      <w:r w:rsidR="005434FF" w:rsidRPr="005434FF">
        <w:rPr>
          <w:b/>
        </w:rPr>
        <w:t>Pervivencias y transformaciones económicas en el siglo XIX: un desarrollo insuficiente</w:t>
      </w:r>
      <w:r w:rsidR="005434FF">
        <w:rPr>
          <w:b/>
        </w:rPr>
        <w:t xml:space="preserve">: </w:t>
      </w:r>
    </w:p>
    <w:p w:rsidR="009277E7" w:rsidRDefault="009277E7" w:rsidP="008C611D">
      <w:pPr>
        <w:jc w:val="both"/>
      </w:pPr>
      <w:r w:rsidRPr="009277E7">
        <w:t xml:space="preserve">– Describe la Guerra de la Independencia: sus causas, la composición de los bandos en conflicto y el desarrollo de los acontecimientos.  </w:t>
      </w:r>
    </w:p>
    <w:p w:rsidR="009277E7" w:rsidRDefault="009277E7" w:rsidP="008C611D">
      <w:pPr>
        <w:jc w:val="both"/>
      </w:pPr>
      <w:r w:rsidRPr="009277E7">
        <w:t xml:space="preserve">– Comenta las características esenciales de la Constitución de 1812.  </w:t>
      </w:r>
    </w:p>
    <w:p w:rsidR="009277E7" w:rsidRDefault="009277E7" w:rsidP="008C611D">
      <w:pPr>
        <w:jc w:val="both"/>
      </w:pPr>
      <w:r w:rsidRPr="009277E7">
        <w:t xml:space="preserve">– Detalla las fases del conflicto entre liberales y absolutistas durante el reinado de Fernando VII.  – Explica las causas y el desarrollo del proceso de independencia de las colonias americanas. </w:t>
      </w:r>
    </w:p>
    <w:p w:rsidR="009277E7" w:rsidRDefault="009277E7" w:rsidP="008C611D">
      <w:pPr>
        <w:jc w:val="both"/>
      </w:pPr>
      <w:r w:rsidRPr="009277E7">
        <w:t xml:space="preserve">– Identifica el ámbito geográfico del carlismo y explica su ideario y apoyos sociales.  </w:t>
      </w:r>
    </w:p>
    <w:p w:rsidR="009277E7" w:rsidRDefault="009277E7" w:rsidP="008C611D">
      <w:pPr>
        <w:jc w:val="both"/>
      </w:pPr>
      <w:r w:rsidRPr="009277E7">
        <w:t xml:space="preserve">– Especifica las causas y consecuencias de las dos primeras guerras carlistas. </w:t>
      </w:r>
    </w:p>
    <w:p w:rsidR="009277E7" w:rsidRDefault="009277E7" w:rsidP="008C611D">
      <w:pPr>
        <w:jc w:val="both"/>
      </w:pPr>
      <w:r w:rsidRPr="009277E7">
        <w:t xml:space="preserve">– Describe las características de los partidos políticos que surgieron durante el reinado de Isabel II.  </w:t>
      </w:r>
    </w:p>
    <w:p w:rsidR="009277E7" w:rsidRDefault="009277E7" w:rsidP="008C611D">
      <w:pPr>
        <w:jc w:val="both"/>
      </w:pPr>
      <w:r w:rsidRPr="009277E7">
        <w:t xml:space="preserve">– Resume las etapas de la evolución política del reinado de Isabel II desde su minoría de edad, y explica el papel de los militares.  </w:t>
      </w:r>
    </w:p>
    <w:p w:rsidR="009277E7" w:rsidRDefault="009277E7" w:rsidP="008C611D">
      <w:pPr>
        <w:jc w:val="both"/>
      </w:pPr>
      <w:r w:rsidRPr="009277E7">
        <w:t xml:space="preserve">– Compara las desamortizaciones de Mendizábal y Madoz, y especifica los objetivos de una y otra. </w:t>
      </w:r>
    </w:p>
    <w:p w:rsidR="009277E7" w:rsidRDefault="009277E7" w:rsidP="008C611D">
      <w:pPr>
        <w:jc w:val="both"/>
      </w:pPr>
      <w:r w:rsidRPr="009277E7">
        <w:t xml:space="preserve"> – Especifica las características de la nueva sociedad de clases y la compara con la sociedad estamental del Antiguo Régimen.  </w:t>
      </w:r>
    </w:p>
    <w:p w:rsidR="009277E7" w:rsidRDefault="009277E7" w:rsidP="008C611D">
      <w:pPr>
        <w:jc w:val="both"/>
      </w:pPr>
      <w:r w:rsidRPr="009277E7">
        <w:t xml:space="preserve">– Compara el Estatuto Real de 1834 y las Constituciones de 1837 y 1845.  </w:t>
      </w:r>
    </w:p>
    <w:p w:rsidR="009277E7" w:rsidRDefault="009277E7" w:rsidP="008C611D">
      <w:pPr>
        <w:jc w:val="both"/>
      </w:pPr>
      <w:r w:rsidRPr="009277E7">
        <w:t xml:space="preserve">– Describe las características esenciales de la Constitución democrática de 1869.  </w:t>
      </w:r>
    </w:p>
    <w:p w:rsidR="009277E7" w:rsidRDefault="009277E7" w:rsidP="008C611D">
      <w:pPr>
        <w:jc w:val="both"/>
      </w:pPr>
      <w:r w:rsidRPr="009277E7">
        <w:t xml:space="preserve">– Identifica los grandes conflictos del Sexenio y explica sus consecuencias políticas.  </w:t>
      </w:r>
    </w:p>
    <w:p w:rsidR="009277E7" w:rsidRDefault="009277E7" w:rsidP="008C611D">
      <w:pPr>
        <w:jc w:val="both"/>
      </w:pPr>
      <w:r w:rsidRPr="009277E7">
        <w:t xml:space="preserve">– Explica los elementos fundamentales del sistema político ideado por Cánovas. </w:t>
      </w:r>
    </w:p>
    <w:p w:rsidR="009277E7" w:rsidRDefault="009277E7" w:rsidP="008C611D">
      <w:pPr>
        <w:jc w:val="both"/>
      </w:pPr>
      <w:r w:rsidRPr="009277E7">
        <w:lastRenderedPageBreak/>
        <w:t xml:space="preserve">– Especifica las características esenciales de la Constitución de 1876. </w:t>
      </w:r>
    </w:p>
    <w:p w:rsidR="009277E7" w:rsidRDefault="009277E7" w:rsidP="008C611D">
      <w:pPr>
        <w:jc w:val="both"/>
      </w:pPr>
      <w:r w:rsidRPr="009277E7">
        <w:t xml:space="preserve">– Resume el origen y evolución del catalanismo, el nacionalismo vasco y el regionalismo gallego.  – Analiza las diferentes corrientes ideológicas del movimiento obrero y campesino español, así como su evolución durante el último cuarto del siglo XIX.  </w:t>
      </w:r>
    </w:p>
    <w:p w:rsidR="009277E7" w:rsidRDefault="009277E7" w:rsidP="008C611D">
      <w:pPr>
        <w:jc w:val="both"/>
      </w:pPr>
      <w:r w:rsidRPr="009277E7">
        <w:t xml:space="preserve">– Describe el origen, desarrollo y repercusiones de la tercera guerra carlista. </w:t>
      </w:r>
    </w:p>
    <w:p w:rsidR="009277E7" w:rsidRDefault="009277E7" w:rsidP="008C611D">
      <w:pPr>
        <w:jc w:val="both"/>
      </w:pPr>
      <w:r w:rsidRPr="009277E7">
        <w:t xml:space="preserve"> – Explica la política española respecto al problema de Cuba.  </w:t>
      </w:r>
    </w:p>
    <w:p w:rsidR="009277E7" w:rsidRDefault="009277E7" w:rsidP="008C611D">
      <w:pPr>
        <w:jc w:val="both"/>
      </w:pPr>
      <w:r w:rsidRPr="009277E7">
        <w:t xml:space="preserve">– Especifica las consecuencias para España de la crisis del 98 en los ámbitos económico, político e ideológico.  </w:t>
      </w:r>
    </w:p>
    <w:p w:rsidR="009277E7" w:rsidRDefault="009277E7" w:rsidP="008C611D">
      <w:pPr>
        <w:jc w:val="both"/>
      </w:pPr>
      <w:r w:rsidRPr="009277E7">
        <w:t xml:space="preserve">– Identifica los factores del lento crecimiento demográfico español en el siglo XIX. </w:t>
      </w:r>
    </w:p>
    <w:p w:rsidR="009277E7" w:rsidRDefault="009277E7" w:rsidP="008C611D">
      <w:pPr>
        <w:jc w:val="both"/>
      </w:pPr>
      <w:r w:rsidRPr="009277E7">
        <w:t xml:space="preserve">– Describe la evolución de la industria textil catalana, la siderurgia y la minería a lo largo del siglo XIX.  </w:t>
      </w:r>
    </w:p>
    <w:p w:rsidR="009277E7" w:rsidRDefault="009277E7" w:rsidP="008C611D">
      <w:pPr>
        <w:jc w:val="both"/>
      </w:pPr>
      <w:r w:rsidRPr="009277E7">
        <w:t xml:space="preserve">– Compara la revolución industrial española con la de los países más avanzados de Europa. </w:t>
      </w:r>
    </w:p>
    <w:p w:rsidR="009277E7" w:rsidRDefault="009277E7" w:rsidP="008C611D">
      <w:pPr>
        <w:jc w:val="both"/>
      </w:pPr>
      <w:r w:rsidRPr="009277E7">
        <w:t xml:space="preserve">– Explica los objetivos de la red ferroviaria y las consecuencias de la Ley General de Ferrocarriles de 1855. </w:t>
      </w:r>
    </w:p>
    <w:p w:rsidR="009277E7" w:rsidRDefault="009277E7" w:rsidP="008C611D">
      <w:pPr>
        <w:jc w:val="both"/>
      </w:pPr>
      <w:r w:rsidRPr="009277E7">
        <w:t xml:space="preserve"> – Compara los apoyos, argumentos y actuaciones de proteccionistas y librecambistas a lo largo del siglo XIX.  </w:t>
      </w:r>
    </w:p>
    <w:p w:rsidR="009277E7" w:rsidRPr="009277E7" w:rsidRDefault="009277E7" w:rsidP="008C611D">
      <w:pPr>
        <w:jc w:val="both"/>
      </w:pPr>
      <w:r w:rsidRPr="009277E7">
        <w:t>– Explica el proceso que condujo a la unidad monetaria y a la banca moderna.</w:t>
      </w:r>
    </w:p>
    <w:p w:rsidR="00AD612B" w:rsidRPr="00376B9F" w:rsidRDefault="00AD612B" w:rsidP="00AD612B">
      <w:pPr>
        <w:jc w:val="both"/>
        <w:rPr>
          <w:b/>
          <w:i/>
        </w:rPr>
      </w:pPr>
      <w:r w:rsidRPr="005434FF">
        <w:rPr>
          <w:b/>
          <w:i/>
          <w:sz w:val="24"/>
          <w:szCs w:val="24"/>
          <w:u w:val="single"/>
        </w:rPr>
        <w:t>Bloque 3</w:t>
      </w:r>
      <w:proofErr w:type="gramStart"/>
      <w:r w:rsidRPr="00376B9F">
        <w:rPr>
          <w:b/>
          <w:i/>
        </w:rPr>
        <w:t>:</w:t>
      </w:r>
      <w:r w:rsidR="00376B9F">
        <w:rPr>
          <w:b/>
          <w:i/>
        </w:rPr>
        <w:t xml:space="preserve"> ¡!</w:t>
      </w:r>
      <w:proofErr w:type="gramEnd"/>
      <w:r w:rsidR="005434FF">
        <w:rPr>
          <w:b/>
          <w:i/>
        </w:rPr>
        <w:t xml:space="preserve"> </w:t>
      </w:r>
      <w:r w:rsidR="005434FF" w:rsidRPr="008E7A9E">
        <w:rPr>
          <w:b/>
          <w:i/>
          <w:sz w:val="24"/>
          <w:szCs w:val="24"/>
        </w:rPr>
        <w:t>La formación de la Monarquía Hispánica y su expansión mundial (1474-1700)</w:t>
      </w:r>
      <w:r w:rsidR="005434FF">
        <w:rPr>
          <w:b/>
          <w:i/>
          <w:sz w:val="24"/>
          <w:szCs w:val="24"/>
        </w:rPr>
        <w:t>:</w:t>
      </w:r>
    </w:p>
    <w:p w:rsidR="00376B9F" w:rsidRDefault="00AD612B" w:rsidP="00AD612B">
      <w:pPr>
        <w:jc w:val="both"/>
      </w:pPr>
      <w:r w:rsidRPr="00376B9F">
        <w:t xml:space="preserve">– Define el concepto de “unión dinástica” aplicado a Castilla y Aragón en tiempos de los Reyes Católicos y describe las características del nuevo Estado. </w:t>
      </w:r>
    </w:p>
    <w:p w:rsidR="00376B9F" w:rsidRDefault="00AD612B" w:rsidP="00AD612B">
      <w:pPr>
        <w:jc w:val="both"/>
      </w:pPr>
      <w:r w:rsidRPr="00376B9F">
        <w:t xml:space="preserve"> – Explica las causas y consecuencias de los hechos más relevantes de 1492.  </w:t>
      </w:r>
    </w:p>
    <w:p w:rsidR="00376B9F" w:rsidRDefault="00AD612B" w:rsidP="00AD612B">
      <w:pPr>
        <w:jc w:val="both"/>
      </w:pPr>
      <w:r w:rsidRPr="00376B9F">
        <w:t xml:space="preserve">– Compara los imperios territoriales de Carlos I y el de Felipe II, y explica los diferentes problemas que acarrearon.  </w:t>
      </w:r>
    </w:p>
    <w:p w:rsidR="00376B9F" w:rsidRDefault="00AD612B" w:rsidP="00AD612B">
      <w:pPr>
        <w:jc w:val="both"/>
      </w:pPr>
      <w:r w:rsidRPr="00376B9F">
        <w:t xml:space="preserve">– Analiza la política respecto a América en el siglo XVI y sus consecuencias para España, Europa y la población americana.  </w:t>
      </w:r>
    </w:p>
    <w:p w:rsidR="00376B9F" w:rsidRDefault="00AD612B" w:rsidP="00AD612B">
      <w:pPr>
        <w:jc w:val="both"/>
      </w:pPr>
      <w:r w:rsidRPr="00376B9F">
        <w:t xml:space="preserve">– Explica los principales proyectos de reforma del Conde Duque de Olivares. </w:t>
      </w:r>
    </w:p>
    <w:p w:rsidR="00376B9F" w:rsidRDefault="00AD612B" w:rsidP="00AD612B">
      <w:pPr>
        <w:jc w:val="both"/>
      </w:pPr>
      <w:r w:rsidRPr="00376B9F">
        <w:t xml:space="preserve"> – Analiza las causas de la guerra de los Treinta Años, y sus consecuencias para la monarquía hispánica y para Europa.  </w:t>
      </w:r>
    </w:p>
    <w:p w:rsidR="00376B9F" w:rsidRDefault="00AD612B" w:rsidP="00AD612B">
      <w:pPr>
        <w:jc w:val="both"/>
      </w:pPr>
      <w:r w:rsidRPr="00376B9F">
        <w:t xml:space="preserve">– Compara y comenta las rebeliones de Cataluña y Portugal de 1640. </w:t>
      </w:r>
    </w:p>
    <w:p w:rsidR="00AD612B" w:rsidRPr="00376B9F" w:rsidRDefault="00AD612B" w:rsidP="00AD612B">
      <w:pPr>
        <w:jc w:val="both"/>
      </w:pPr>
      <w:r w:rsidRPr="00376B9F">
        <w:t>– Explica los principales factores de la crisis demográfica y económica del siglo XVII, y sus consecuencias.</w:t>
      </w:r>
    </w:p>
    <w:p w:rsidR="008C611D" w:rsidRDefault="008C611D" w:rsidP="004435D1">
      <w:pPr>
        <w:jc w:val="both"/>
      </w:pPr>
    </w:p>
    <w:sectPr w:rsidR="008C6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72F8"/>
    <w:multiLevelType w:val="hybridMultilevel"/>
    <w:tmpl w:val="5B0896FE"/>
    <w:lvl w:ilvl="0" w:tplc="C69870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D8A232F"/>
    <w:multiLevelType w:val="hybridMultilevel"/>
    <w:tmpl w:val="3D3C74BA"/>
    <w:lvl w:ilvl="0" w:tplc="E8F825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D1"/>
    <w:rsid w:val="000B17A4"/>
    <w:rsid w:val="000C686A"/>
    <w:rsid w:val="000F3E51"/>
    <w:rsid w:val="001C454C"/>
    <w:rsid w:val="002E32E7"/>
    <w:rsid w:val="002E3FE7"/>
    <w:rsid w:val="00376B9F"/>
    <w:rsid w:val="00442155"/>
    <w:rsid w:val="004435D1"/>
    <w:rsid w:val="004860CB"/>
    <w:rsid w:val="004A2BE1"/>
    <w:rsid w:val="00521F73"/>
    <w:rsid w:val="005434FF"/>
    <w:rsid w:val="00627D6B"/>
    <w:rsid w:val="00693C1E"/>
    <w:rsid w:val="007C1401"/>
    <w:rsid w:val="008C611D"/>
    <w:rsid w:val="008E7A9E"/>
    <w:rsid w:val="008F3A95"/>
    <w:rsid w:val="009277E7"/>
    <w:rsid w:val="00AB0404"/>
    <w:rsid w:val="00AD612B"/>
    <w:rsid w:val="00B52830"/>
    <w:rsid w:val="00C10627"/>
    <w:rsid w:val="00CA0465"/>
    <w:rsid w:val="00CE252E"/>
    <w:rsid w:val="00F86267"/>
    <w:rsid w:val="00F97715"/>
    <w:rsid w:val="00FC51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835D"/>
  <w15:chartTrackingRefBased/>
  <w15:docId w15:val="{A29D1537-F38D-4C3F-AB79-6CCCE985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1787</Words>
  <Characters>9833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richart bernardo</dc:creator>
  <cp:keywords/>
  <dc:description/>
  <cp:lastModifiedBy>miguel a richart bernardo</cp:lastModifiedBy>
  <cp:revision>15</cp:revision>
  <dcterms:created xsi:type="dcterms:W3CDTF">2018-05-06T19:46:00Z</dcterms:created>
  <dcterms:modified xsi:type="dcterms:W3CDTF">2018-05-06T22:59:00Z</dcterms:modified>
</cp:coreProperties>
</file>