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1E" w:rsidRPr="00403BE8" w:rsidRDefault="00403BE8">
      <w:pPr>
        <w:ind w:left="-567" w:right="-852"/>
        <w:rPr>
          <w:sz w:val="24"/>
          <w:szCs w:val="24"/>
        </w:rPr>
      </w:pPr>
      <w:r w:rsidRPr="00403BE8">
        <w:rPr>
          <w:sz w:val="24"/>
          <w:szCs w:val="24"/>
        </w:rPr>
        <w:t>TEMA 7. ENTREGUERRAS</w:t>
      </w:r>
    </w:p>
    <w:p w:rsidR="00403BE8" w:rsidRDefault="00403BE8" w:rsidP="00403BE8">
      <w:pPr>
        <w:pStyle w:val="Prrafodelista"/>
        <w:numPr>
          <w:ilvl w:val="0"/>
          <w:numId w:val="1"/>
        </w:numPr>
        <w:ind w:left="-567" w:right="-852"/>
        <w:rPr>
          <w:rFonts w:asciiTheme="majorHAnsi" w:eastAsiaTheme="majorEastAsia" w:hAnsi="Arial" w:cstheme="majorBidi"/>
          <w:b/>
          <w:bCs/>
          <w:color w:val="000000"/>
          <w:kern w:val="24"/>
          <w:sz w:val="24"/>
          <w:szCs w:val="24"/>
        </w:rPr>
      </w:pPr>
      <w:r w:rsidRPr="00403BE8">
        <w:rPr>
          <w:rFonts w:asciiTheme="majorHAnsi" w:eastAsiaTheme="majorEastAsia" w:hAnsi="Arial" w:cstheme="majorBidi"/>
          <w:b/>
          <w:bCs/>
          <w:color w:val="000000"/>
          <w:kern w:val="24"/>
          <w:sz w:val="24"/>
          <w:szCs w:val="24"/>
        </w:rPr>
        <w:t>UN PERIODO ENTRE DOS GUERRAS</w:t>
      </w:r>
    </w:p>
    <w:p w:rsidR="00403BE8" w:rsidRPr="00403BE8" w:rsidRDefault="00403BE8" w:rsidP="00403BE8">
      <w:pPr>
        <w:pStyle w:val="Prrafodelista"/>
        <w:ind w:left="-567" w:right="-852"/>
        <w:rPr>
          <w:rFonts w:asciiTheme="majorHAnsi" w:eastAsiaTheme="majorEastAsia" w:hAnsi="Arial" w:cstheme="majorBidi"/>
          <w:b/>
          <w:bCs/>
          <w:color w:val="000000"/>
          <w:kern w:val="24"/>
          <w:sz w:val="24"/>
          <w:szCs w:val="24"/>
        </w:rPr>
      </w:pPr>
    </w:p>
    <w:p w:rsidR="00403BE8" w:rsidRPr="00403BE8" w:rsidRDefault="00403BE8" w:rsidP="00403BE8">
      <w:pPr>
        <w:pStyle w:val="Prrafodelista"/>
        <w:numPr>
          <w:ilvl w:val="1"/>
          <w:numId w:val="6"/>
        </w:numPr>
        <w:spacing w:after="0" w:line="240" w:lineRule="auto"/>
        <w:ind w:right="-852"/>
        <w:textAlignment w:val="baseline"/>
        <w:rPr>
          <w:rFonts w:ascii="Arial" w:eastAsia="Arial Unicode MS" w:hAnsi="Arial"/>
          <w:b/>
          <w:bCs/>
          <w:color w:val="000000" w:themeColor="text1"/>
          <w:kern w:val="24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b/>
          <w:bCs/>
          <w:color w:val="000000" w:themeColor="text1"/>
          <w:kern w:val="24"/>
          <w:sz w:val="24"/>
          <w:szCs w:val="24"/>
          <w:lang w:eastAsia="es-ES"/>
        </w:rPr>
        <w:t>La sociedad de Naciones y el nuevo orden mundial</w:t>
      </w:r>
    </w:p>
    <w:p w:rsidR="00403BE8" w:rsidRPr="00403BE8" w:rsidRDefault="00403BE8" w:rsidP="00403BE8">
      <w:pPr>
        <w:pStyle w:val="Prrafodelista"/>
        <w:spacing w:after="0" w:line="240" w:lineRule="auto"/>
        <w:ind w:left="-167" w:right="-85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03BE8" w:rsidRPr="00403BE8" w:rsidRDefault="00403BE8" w:rsidP="00403BE8">
      <w:pPr>
        <w:numPr>
          <w:ilvl w:val="0"/>
          <w:numId w:val="2"/>
        </w:numPr>
        <w:spacing w:after="0" w:line="240" w:lineRule="auto"/>
        <w:ind w:left="-567" w:right="-852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bCs/>
          <w:color w:val="000000" w:themeColor="text1"/>
          <w:kern w:val="24"/>
          <w:sz w:val="24"/>
          <w:szCs w:val="24"/>
          <w:lang w:eastAsia="es-ES"/>
        </w:rPr>
        <w:t>En base a los 14 puntos de Wilson se establece la SOCIEDAD DE NACIONES.</w:t>
      </w:r>
    </w:p>
    <w:p w:rsidR="00403BE8" w:rsidRPr="00403BE8" w:rsidRDefault="00403BE8" w:rsidP="00403BE8">
      <w:pPr>
        <w:numPr>
          <w:ilvl w:val="0"/>
          <w:numId w:val="2"/>
        </w:numPr>
        <w:spacing w:after="0" w:line="240" w:lineRule="auto"/>
        <w:ind w:left="-567" w:right="-852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bCs/>
          <w:color w:val="000000" w:themeColor="text1"/>
          <w:kern w:val="24"/>
          <w:sz w:val="24"/>
          <w:szCs w:val="24"/>
          <w:lang w:eastAsia="es-ES"/>
        </w:rPr>
        <w:t xml:space="preserve"> Tras la primera guerra mundial van a triunfar dos idearios políticos fundamentales:</w:t>
      </w:r>
    </w:p>
    <w:p w:rsidR="00403BE8" w:rsidRPr="00403BE8" w:rsidRDefault="00403BE8" w:rsidP="00403BE8">
      <w:pPr>
        <w:numPr>
          <w:ilvl w:val="1"/>
          <w:numId w:val="2"/>
        </w:numPr>
        <w:spacing w:after="0" w:line="240" w:lineRule="auto"/>
        <w:ind w:left="-567" w:right="-852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bCs/>
          <w:color w:val="000000" w:themeColor="text1"/>
          <w:kern w:val="24"/>
          <w:sz w:val="24"/>
          <w:szCs w:val="24"/>
          <w:lang w:eastAsia="es-ES"/>
        </w:rPr>
        <w:t>La Democracia por un lado se extenderá a gran parte de los países en Europa (ampliación del sufragio a las mujeres).</w:t>
      </w:r>
    </w:p>
    <w:p w:rsidR="00403BE8" w:rsidRPr="00403BE8" w:rsidRDefault="00403BE8" w:rsidP="00403BE8">
      <w:pPr>
        <w:numPr>
          <w:ilvl w:val="1"/>
          <w:numId w:val="2"/>
        </w:numPr>
        <w:spacing w:after="0" w:line="240" w:lineRule="auto"/>
        <w:ind w:left="-567" w:right="-852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bCs/>
          <w:color w:val="000000" w:themeColor="text1"/>
          <w:kern w:val="24"/>
          <w:sz w:val="24"/>
          <w:szCs w:val="24"/>
          <w:lang w:eastAsia="es-ES"/>
        </w:rPr>
        <w:t>El nacionalismo que da lugar a nuevos estados Europeos, desarrolla estados totalitarios en Alemania, Italia y otros países de Europa.</w:t>
      </w:r>
    </w:p>
    <w:p w:rsidR="00403BE8" w:rsidRPr="00403BE8" w:rsidRDefault="00403BE8" w:rsidP="00403BE8">
      <w:pPr>
        <w:numPr>
          <w:ilvl w:val="1"/>
          <w:numId w:val="2"/>
        </w:numPr>
        <w:spacing w:after="0" w:line="240" w:lineRule="auto"/>
        <w:ind w:left="-567" w:right="-852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bCs/>
          <w:color w:val="000000" w:themeColor="text1"/>
          <w:kern w:val="24"/>
          <w:sz w:val="24"/>
          <w:szCs w:val="24"/>
          <w:lang w:eastAsia="es-ES"/>
        </w:rPr>
        <w:t>El Comunismo, que aparece amenazante desde la triunfante Unión Soviética.</w:t>
      </w:r>
    </w:p>
    <w:p w:rsidR="00403BE8" w:rsidRPr="00403BE8" w:rsidRDefault="00403BE8" w:rsidP="00403BE8">
      <w:pPr>
        <w:numPr>
          <w:ilvl w:val="1"/>
          <w:numId w:val="2"/>
        </w:numPr>
        <w:spacing w:after="0" w:line="240" w:lineRule="auto"/>
        <w:ind w:left="-567" w:right="-852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403BE8" w:rsidRPr="00403BE8" w:rsidRDefault="00403BE8" w:rsidP="00403BE8">
      <w:pPr>
        <w:pStyle w:val="Prrafodelista"/>
        <w:numPr>
          <w:ilvl w:val="2"/>
          <w:numId w:val="1"/>
        </w:numPr>
        <w:ind w:left="142" w:right="-852" w:hanging="709"/>
        <w:rPr>
          <w:rFonts w:asciiTheme="majorHAnsi" w:eastAsiaTheme="majorEastAsia" w:hAnsi="Arial" w:cstheme="majorBidi"/>
          <w:b/>
          <w:bCs/>
          <w:color w:val="000000"/>
          <w:kern w:val="24"/>
          <w:sz w:val="24"/>
          <w:szCs w:val="24"/>
        </w:rPr>
      </w:pPr>
      <w:r w:rsidRPr="00403BE8">
        <w:rPr>
          <w:rFonts w:asciiTheme="majorHAnsi" w:eastAsiaTheme="majorEastAsia" w:hAnsi="Arial" w:cstheme="majorBidi"/>
          <w:b/>
          <w:bCs/>
          <w:color w:val="000000"/>
          <w:kern w:val="24"/>
          <w:sz w:val="24"/>
          <w:szCs w:val="24"/>
        </w:rPr>
        <w:t>Los a</w:t>
      </w:r>
      <w:r w:rsidRPr="00403BE8">
        <w:rPr>
          <w:rFonts w:asciiTheme="majorHAnsi" w:eastAsiaTheme="majorEastAsia" w:hAnsi="Arial" w:cstheme="majorBidi"/>
          <w:b/>
          <w:bCs/>
          <w:color w:val="000000"/>
          <w:kern w:val="24"/>
          <w:sz w:val="24"/>
          <w:szCs w:val="24"/>
        </w:rPr>
        <w:t>ñ</w:t>
      </w:r>
      <w:r w:rsidRPr="00403BE8">
        <w:rPr>
          <w:rFonts w:asciiTheme="majorHAnsi" w:eastAsiaTheme="majorEastAsia" w:hAnsi="Arial" w:cstheme="majorBidi"/>
          <w:b/>
          <w:bCs/>
          <w:color w:val="000000"/>
          <w:kern w:val="24"/>
          <w:sz w:val="24"/>
          <w:szCs w:val="24"/>
        </w:rPr>
        <w:t>os 20: Prosperidad y seguridad</w:t>
      </w:r>
    </w:p>
    <w:p w:rsidR="00403BE8" w:rsidRPr="00403BE8" w:rsidRDefault="00403BE8" w:rsidP="00403BE8">
      <w:pPr>
        <w:pStyle w:val="Prrafodelista"/>
        <w:ind w:left="-567" w:right="-852"/>
        <w:rPr>
          <w:sz w:val="24"/>
          <w:szCs w:val="24"/>
        </w:rPr>
      </w:pPr>
    </w:p>
    <w:p w:rsidR="00403BE8" w:rsidRPr="00403BE8" w:rsidRDefault="00403BE8" w:rsidP="00403BE8">
      <w:pPr>
        <w:numPr>
          <w:ilvl w:val="0"/>
          <w:numId w:val="3"/>
        </w:numPr>
        <w:spacing w:after="0" w:line="240" w:lineRule="auto"/>
        <w:ind w:left="-567" w:right="-852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bCs/>
          <w:color w:val="000000" w:themeColor="text1"/>
          <w:kern w:val="24"/>
          <w:sz w:val="24"/>
          <w:szCs w:val="24"/>
          <w:lang w:eastAsia="es-ES"/>
        </w:rPr>
        <w:t>Crisis económica en los primeros momentos de la posguerra (1919-1924). Las condiciones durísimas impuestas a Alemania la arruinan y crean un clima de gran tensión y crisis general en toda Europa.</w:t>
      </w:r>
    </w:p>
    <w:p w:rsidR="00403BE8" w:rsidRPr="00403BE8" w:rsidRDefault="00403BE8" w:rsidP="00403BE8">
      <w:pPr>
        <w:numPr>
          <w:ilvl w:val="0"/>
          <w:numId w:val="3"/>
        </w:numPr>
        <w:spacing w:after="0" w:line="240" w:lineRule="auto"/>
        <w:ind w:left="-567" w:right="-852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bCs/>
          <w:color w:val="000000" w:themeColor="text1"/>
          <w:kern w:val="24"/>
          <w:sz w:val="24"/>
          <w:szCs w:val="24"/>
          <w:lang w:eastAsia="es-ES"/>
        </w:rPr>
        <w:t xml:space="preserve">A partir de la Conferencia de Locarno (1925) las cosas cambian y empieza una época de “distensión” y crecimiento. </w:t>
      </w:r>
    </w:p>
    <w:p w:rsidR="00403BE8" w:rsidRPr="00403BE8" w:rsidRDefault="00403BE8" w:rsidP="00403BE8">
      <w:pPr>
        <w:numPr>
          <w:ilvl w:val="0"/>
          <w:numId w:val="3"/>
        </w:numPr>
        <w:spacing w:after="0" w:line="240" w:lineRule="auto"/>
        <w:ind w:left="-567" w:right="-852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bCs/>
          <w:color w:val="000000" w:themeColor="text1"/>
          <w:kern w:val="24"/>
          <w:sz w:val="24"/>
          <w:szCs w:val="24"/>
          <w:lang w:eastAsia="es-ES"/>
        </w:rPr>
        <w:t>Pese a ello, en algunos países como España o Italia se desarrollan REGÍMENES TOTALITARIOS.</w:t>
      </w:r>
    </w:p>
    <w:p w:rsidR="00403BE8" w:rsidRPr="00403BE8" w:rsidRDefault="00403BE8" w:rsidP="00403BE8">
      <w:pPr>
        <w:numPr>
          <w:ilvl w:val="0"/>
          <w:numId w:val="3"/>
        </w:numPr>
        <w:spacing w:after="0" w:line="240" w:lineRule="auto"/>
        <w:ind w:left="-567" w:right="-852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bCs/>
          <w:color w:val="000000" w:themeColor="text1"/>
          <w:kern w:val="24"/>
          <w:sz w:val="24"/>
          <w:szCs w:val="24"/>
          <w:lang w:eastAsia="es-ES"/>
        </w:rPr>
        <w:t>Paralelamente EE. UU se está conformando como la primera potencia política y económica mundial. Comienzan sus felices “años 20” y la época del gran consumo.</w:t>
      </w:r>
    </w:p>
    <w:p w:rsidR="00403BE8" w:rsidRPr="00403BE8" w:rsidRDefault="00403BE8" w:rsidP="00403BE8">
      <w:pPr>
        <w:spacing w:after="0" w:line="240" w:lineRule="auto"/>
        <w:ind w:left="-567" w:right="-852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403BE8" w:rsidRPr="00403BE8" w:rsidRDefault="00403BE8" w:rsidP="00403BE8">
      <w:pPr>
        <w:pStyle w:val="Prrafodelista"/>
        <w:ind w:left="-567" w:right="-852"/>
        <w:rPr>
          <w:rFonts w:asciiTheme="majorHAnsi" w:eastAsiaTheme="majorEastAsia" w:hAnsi="Arial" w:cstheme="majorBidi"/>
          <w:b/>
          <w:bCs/>
          <w:color w:val="000000"/>
          <w:kern w:val="24"/>
          <w:sz w:val="24"/>
          <w:szCs w:val="24"/>
        </w:rPr>
      </w:pPr>
      <w:r w:rsidRPr="00403BE8">
        <w:rPr>
          <w:rFonts w:asciiTheme="majorHAnsi" w:eastAsiaTheme="majorEastAsia" w:hAnsi="Arial" w:cstheme="majorBidi"/>
          <w:b/>
          <w:bCs/>
          <w:color w:val="000000"/>
          <w:kern w:val="24"/>
          <w:sz w:val="24"/>
          <w:szCs w:val="24"/>
        </w:rPr>
        <w:t>1.3. La crisis de 1929 y la Gran Depresi</w:t>
      </w:r>
      <w:r w:rsidRPr="00403BE8">
        <w:rPr>
          <w:rFonts w:asciiTheme="majorHAnsi" w:eastAsiaTheme="majorEastAsia" w:hAnsi="Arial" w:cstheme="majorBidi"/>
          <w:b/>
          <w:bCs/>
          <w:color w:val="000000"/>
          <w:kern w:val="24"/>
          <w:sz w:val="24"/>
          <w:szCs w:val="24"/>
        </w:rPr>
        <w:t>ó</w:t>
      </w:r>
      <w:r w:rsidRPr="00403BE8">
        <w:rPr>
          <w:rFonts w:asciiTheme="majorHAnsi" w:eastAsiaTheme="majorEastAsia" w:hAnsi="Arial" w:cstheme="majorBidi"/>
          <w:b/>
          <w:bCs/>
          <w:color w:val="000000"/>
          <w:kern w:val="24"/>
          <w:sz w:val="24"/>
          <w:szCs w:val="24"/>
        </w:rPr>
        <w:t>n</w:t>
      </w:r>
    </w:p>
    <w:p w:rsidR="00403BE8" w:rsidRPr="00403BE8" w:rsidRDefault="00403BE8" w:rsidP="00403BE8">
      <w:pPr>
        <w:pStyle w:val="Prrafodelista"/>
        <w:ind w:left="-567" w:right="-852"/>
        <w:rPr>
          <w:sz w:val="24"/>
          <w:szCs w:val="24"/>
        </w:rPr>
      </w:pPr>
    </w:p>
    <w:p w:rsidR="00403BE8" w:rsidRPr="00403BE8" w:rsidRDefault="00403BE8" w:rsidP="00403BE8">
      <w:pPr>
        <w:numPr>
          <w:ilvl w:val="0"/>
          <w:numId w:val="4"/>
        </w:numPr>
        <w:spacing w:after="0" w:line="240" w:lineRule="auto"/>
        <w:ind w:left="-567" w:right="-852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bCs/>
          <w:color w:val="000000" w:themeColor="text1"/>
          <w:kern w:val="24"/>
          <w:sz w:val="24"/>
          <w:szCs w:val="24"/>
          <w:lang w:eastAsia="es-ES"/>
        </w:rPr>
        <w:t>La euforia de los años 20  tuvo malísimas consecuencias.</w:t>
      </w:r>
    </w:p>
    <w:p w:rsidR="00403BE8" w:rsidRPr="00403BE8" w:rsidRDefault="00403BE8" w:rsidP="00403BE8">
      <w:pPr>
        <w:numPr>
          <w:ilvl w:val="0"/>
          <w:numId w:val="4"/>
        </w:numPr>
        <w:spacing w:after="0" w:line="240" w:lineRule="auto"/>
        <w:ind w:left="-567" w:right="-852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bCs/>
          <w:color w:val="000000" w:themeColor="text1"/>
          <w:kern w:val="24"/>
          <w:sz w:val="24"/>
          <w:szCs w:val="24"/>
          <w:lang w:eastAsia="es-ES"/>
        </w:rPr>
        <w:t>El excesivo consumo se realizó en base a “préstamos” bancarios desmesurados.</w:t>
      </w:r>
    </w:p>
    <w:p w:rsidR="00403BE8" w:rsidRPr="00403BE8" w:rsidRDefault="00403BE8" w:rsidP="00403BE8">
      <w:pPr>
        <w:numPr>
          <w:ilvl w:val="0"/>
          <w:numId w:val="4"/>
        </w:numPr>
        <w:spacing w:after="0" w:line="240" w:lineRule="auto"/>
        <w:ind w:left="-567" w:right="-852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bCs/>
          <w:color w:val="000000" w:themeColor="text1"/>
          <w:kern w:val="24"/>
          <w:sz w:val="24"/>
          <w:szCs w:val="24"/>
          <w:lang w:eastAsia="es-ES"/>
        </w:rPr>
        <w:t>Se desarrollo una profunda especulación en la Bolsa, muy peligrosa en caso de inestabilidad financiera. Todo el mundo compraba acciones para revenderlas más caras.</w:t>
      </w:r>
    </w:p>
    <w:p w:rsidR="00403BE8" w:rsidRPr="00403BE8" w:rsidRDefault="00403BE8" w:rsidP="00403BE8">
      <w:pPr>
        <w:numPr>
          <w:ilvl w:val="0"/>
          <w:numId w:val="4"/>
        </w:numPr>
        <w:spacing w:after="0" w:line="240" w:lineRule="auto"/>
        <w:ind w:left="-567" w:right="-852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bCs/>
          <w:color w:val="000000" w:themeColor="text1"/>
          <w:kern w:val="24"/>
          <w:sz w:val="24"/>
          <w:szCs w:val="24"/>
          <w:lang w:eastAsia="es-ES"/>
        </w:rPr>
        <w:t>El brutal crecimiento económico se realizó de una forma artificial, en base a la especulación, a la construcción, sin apoyarse sólidamente en los verdaderos sectores productivos.</w:t>
      </w:r>
    </w:p>
    <w:p w:rsidR="00403BE8" w:rsidRPr="00403BE8" w:rsidRDefault="00403BE8" w:rsidP="00403BE8">
      <w:pPr>
        <w:numPr>
          <w:ilvl w:val="0"/>
          <w:numId w:val="4"/>
        </w:numPr>
        <w:spacing w:after="0" w:line="240" w:lineRule="auto"/>
        <w:ind w:left="-567" w:right="-852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bCs/>
          <w:color w:val="000000" w:themeColor="text1"/>
          <w:kern w:val="24"/>
          <w:sz w:val="24"/>
          <w:szCs w:val="24"/>
          <w:lang w:eastAsia="es-ES"/>
        </w:rPr>
        <w:t xml:space="preserve">Así las cosas en octubre de 1929 se produjo el </w:t>
      </w:r>
      <w:proofErr w:type="spellStart"/>
      <w:r w:rsidRPr="00403BE8">
        <w:rPr>
          <w:rFonts w:ascii="Arial" w:eastAsia="Arial Unicode MS" w:hAnsi="Arial"/>
          <w:bCs/>
          <w:color w:val="000000" w:themeColor="text1"/>
          <w:kern w:val="24"/>
          <w:sz w:val="24"/>
          <w:szCs w:val="24"/>
          <w:lang w:eastAsia="es-ES"/>
        </w:rPr>
        <w:t>Crash</w:t>
      </w:r>
      <w:proofErr w:type="spellEnd"/>
      <w:r w:rsidRPr="00403BE8">
        <w:rPr>
          <w:rFonts w:ascii="Arial" w:eastAsia="Arial Unicode MS" w:hAnsi="Arial"/>
          <w:bCs/>
          <w:color w:val="000000" w:themeColor="text1"/>
          <w:kern w:val="24"/>
          <w:sz w:val="24"/>
          <w:szCs w:val="24"/>
          <w:lang w:eastAsia="es-ES"/>
        </w:rPr>
        <w:t xml:space="preserve"> de la Bolsa  de Nueva York que sumió al país en una profunda y duradera crisis económica. </w:t>
      </w:r>
    </w:p>
    <w:p w:rsidR="00403BE8" w:rsidRPr="00403BE8" w:rsidRDefault="00403BE8" w:rsidP="00403BE8">
      <w:pPr>
        <w:numPr>
          <w:ilvl w:val="0"/>
          <w:numId w:val="5"/>
        </w:numPr>
        <w:spacing w:after="0" w:line="240" w:lineRule="auto"/>
        <w:ind w:left="-567" w:right="-852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bCs/>
          <w:color w:val="000000" w:themeColor="text1"/>
          <w:kern w:val="24"/>
          <w:sz w:val="24"/>
          <w:szCs w:val="24"/>
          <w:lang w:eastAsia="es-ES"/>
        </w:rPr>
        <w:t>Al caer la bolsa muchas empresas pierden su valor.</w:t>
      </w:r>
    </w:p>
    <w:p w:rsidR="00403BE8" w:rsidRPr="00403BE8" w:rsidRDefault="00403BE8" w:rsidP="00403BE8">
      <w:pPr>
        <w:numPr>
          <w:ilvl w:val="0"/>
          <w:numId w:val="5"/>
        </w:numPr>
        <w:spacing w:after="0" w:line="240" w:lineRule="auto"/>
        <w:ind w:left="-567" w:right="-852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bCs/>
          <w:color w:val="000000" w:themeColor="text1"/>
          <w:kern w:val="24"/>
          <w:sz w:val="24"/>
          <w:szCs w:val="24"/>
          <w:lang w:eastAsia="es-ES"/>
        </w:rPr>
        <w:t xml:space="preserve">Los bancos quiebran al no poder recuperar los créditos concedidos y dejan de financiar a las empresas que rápidamente quiebran también. </w:t>
      </w:r>
    </w:p>
    <w:p w:rsidR="00403BE8" w:rsidRPr="00403BE8" w:rsidRDefault="00403BE8" w:rsidP="00403BE8">
      <w:pPr>
        <w:numPr>
          <w:ilvl w:val="0"/>
          <w:numId w:val="5"/>
        </w:numPr>
        <w:spacing w:after="0" w:line="240" w:lineRule="auto"/>
        <w:ind w:left="-567" w:right="-852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bCs/>
          <w:color w:val="000000" w:themeColor="text1"/>
          <w:kern w:val="24"/>
          <w:sz w:val="24"/>
          <w:szCs w:val="24"/>
          <w:lang w:eastAsia="es-ES"/>
        </w:rPr>
        <w:t xml:space="preserve">La producción industrial se reduce drásticamente y el paro afecta a gran parte de la población. </w:t>
      </w:r>
    </w:p>
    <w:p w:rsidR="00403BE8" w:rsidRPr="00403BE8" w:rsidRDefault="00403BE8" w:rsidP="00403BE8">
      <w:pPr>
        <w:numPr>
          <w:ilvl w:val="0"/>
          <w:numId w:val="5"/>
        </w:numPr>
        <w:spacing w:after="0" w:line="240" w:lineRule="auto"/>
        <w:ind w:left="-567" w:right="-852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bCs/>
          <w:color w:val="000000" w:themeColor="text1"/>
          <w:kern w:val="24"/>
          <w:sz w:val="24"/>
          <w:szCs w:val="24"/>
          <w:lang w:eastAsia="es-ES"/>
        </w:rPr>
        <w:t>Los desempleados no tenían ningún tipo de cobertura social.</w:t>
      </w:r>
    </w:p>
    <w:p w:rsidR="00403BE8" w:rsidRPr="00403BE8" w:rsidRDefault="00403BE8" w:rsidP="00403BE8">
      <w:pPr>
        <w:numPr>
          <w:ilvl w:val="0"/>
          <w:numId w:val="5"/>
        </w:numPr>
        <w:spacing w:after="0" w:line="240" w:lineRule="auto"/>
        <w:ind w:left="-567" w:right="-852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bCs/>
          <w:color w:val="000000" w:themeColor="text1"/>
          <w:kern w:val="24"/>
          <w:sz w:val="24"/>
          <w:szCs w:val="24"/>
          <w:lang w:eastAsia="es-ES"/>
        </w:rPr>
        <w:t>La crisis económica fue de envergadura y se traslada al resto del mundo capitalista y se convierte en la Gran Depresión de 1929.</w:t>
      </w:r>
    </w:p>
    <w:p w:rsidR="00403BE8" w:rsidRPr="00403BE8" w:rsidRDefault="00403BE8" w:rsidP="00403BE8">
      <w:pPr>
        <w:numPr>
          <w:ilvl w:val="0"/>
          <w:numId w:val="5"/>
        </w:numPr>
        <w:spacing w:after="0" w:line="240" w:lineRule="auto"/>
        <w:ind w:left="-567" w:right="-852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bCs/>
          <w:color w:val="000000" w:themeColor="text1"/>
          <w:kern w:val="24"/>
          <w:sz w:val="24"/>
          <w:szCs w:val="24"/>
          <w:lang w:eastAsia="es-ES"/>
        </w:rPr>
        <w:t>Su fase más aguda llega hasta 1933, pero no se supera hasta después de la 2ª Guerra Mundial.</w:t>
      </w:r>
    </w:p>
    <w:p w:rsidR="00403BE8" w:rsidRPr="00403BE8" w:rsidRDefault="00403BE8" w:rsidP="00403BE8">
      <w:pPr>
        <w:spacing w:after="0" w:line="240" w:lineRule="auto"/>
        <w:ind w:left="-567" w:right="-852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403BE8" w:rsidRPr="00403BE8" w:rsidRDefault="00403BE8" w:rsidP="00403BE8">
      <w:pPr>
        <w:pStyle w:val="Prrafodelista"/>
        <w:numPr>
          <w:ilvl w:val="0"/>
          <w:numId w:val="5"/>
        </w:numPr>
        <w:ind w:left="-567" w:right="-852"/>
        <w:rPr>
          <w:b/>
          <w:sz w:val="24"/>
          <w:szCs w:val="24"/>
        </w:rPr>
      </w:pPr>
      <w:r w:rsidRPr="00403BE8">
        <w:rPr>
          <w:b/>
          <w:bCs/>
          <w:sz w:val="24"/>
          <w:szCs w:val="24"/>
        </w:rPr>
        <w:t>2. DEMOCRACIAS Y TOTALITARISMOS</w:t>
      </w:r>
    </w:p>
    <w:p w:rsidR="00403BE8" w:rsidRPr="00403BE8" w:rsidRDefault="00403BE8" w:rsidP="00403BE8">
      <w:pPr>
        <w:pStyle w:val="Prrafodelista"/>
        <w:numPr>
          <w:ilvl w:val="0"/>
          <w:numId w:val="5"/>
        </w:numPr>
        <w:ind w:left="-567" w:right="-852"/>
        <w:rPr>
          <w:b/>
          <w:sz w:val="24"/>
          <w:szCs w:val="24"/>
        </w:rPr>
      </w:pPr>
      <w:r w:rsidRPr="00403BE8">
        <w:rPr>
          <w:b/>
          <w:bCs/>
          <w:sz w:val="24"/>
          <w:szCs w:val="24"/>
        </w:rPr>
        <w:t>2.1 Los regímenes democráticos</w:t>
      </w:r>
    </w:p>
    <w:p w:rsidR="00403BE8" w:rsidRPr="00403BE8" w:rsidRDefault="00403BE8" w:rsidP="00403BE8">
      <w:pPr>
        <w:pStyle w:val="Prrafodelista"/>
        <w:numPr>
          <w:ilvl w:val="0"/>
          <w:numId w:val="5"/>
        </w:numPr>
        <w:ind w:left="-567" w:right="-852"/>
        <w:rPr>
          <w:sz w:val="24"/>
          <w:szCs w:val="24"/>
        </w:rPr>
      </w:pPr>
      <w:r w:rsidRPr="00403BE8">
        <w:rPr>
          <w:sz w:val="24"/>
          <w:szCs w:val="24"/>
        </w:rPr>
        <w:t xml:space="preserve">Los principios  democráticos triunfaron </w:t>
      </w:r>
      <w:r w:rsidRPr="00403BE8">
        <w:rPr>
          <w:bCs/>
          <w:sz w:val="24"/>
          <w:szCs w:val="24"/>
        </w:rPr>
        <w:t>en un primer momento.</w:t>
      </w:r>
    </w:p>
    <w:p w:rsidR="00403BE8" w:rsidRPr="00403BE8" w:rsidRDefault="00403BE8" w:rsidP="00403BE8">
      <w:pPr>
        <w:pStyle w:val="Prrafodelista"/>
        <w:numPr>
          <w:ilvl w:val="0"/>
          <w:numId w:val="5"/>
        </w:numPr>
        <w:ind w:left="-567" w:right="-852"/>
        <w:rPr>
          <w:sz w:val="24"/>
          <w:szCs w:val="24"/>
        </w:rPr>
      </w:pPr>
      <w:r w:rsidRPr="00403BE8">
        <w:rPr>
          <w:bCs/>
          <w:sz w:val="24"/>
          <w:szCs w:val="24"/>
        </w:rPr>
        <w:lastRenderedPageBreak/>
        <w:t>En Alemania</w:t>
      </w:r>
      <w:r w:rsidRPr="00403BE8">
        <w:rPr>
          <w:sz w:val="24"/>
          <w:szCs w:val="24"/>
        </w:rPr>
        <w:t xml:space="preserve">  se proclamará la República de Weimar (1919-1933), teóricamente democrática y con declaración de derechos. Los problemas económicos de las reparaciones de guerra supusieron para Alemania graves problemas, paro y malestar social.</w:t>
      </w:r>
    </w:p>
    <w:p w:rsidR="00403BE8" w:rsidRPr="00403BE8" w:rsidRDefault="00403BE8" w:rsidP="00403BE8">
      <w:pPr>
        <w:pStyle w:val="Prrafodelista"/>
        <w:numPr>
          <w:ilvl w:val="0"/>
          <w:numId w:val="5"/>
        </w:numPr>
        <w:ind w:left="-567" w:right="-852"/>
        <w:rPr>
          <w:sz w:val="24"/>
          <w:szCs w:val="24"/>
        </w:rPr>
      </w:pPr>
      <w:r w:rsidRPr="00403BE8">
        <w:rPr>
          <w:bCs/>
          <w:sz w:val="24"/>
          <w:szCs w:val="24"/>
        </w:rPr>
        <w:t xml:space="preserve">En el resto de Europa </w:t>
      </w:r>
      <w:r w:rsidRPr="00403BE8">
        <w:rPr>
          <w:sz w:val="24"/>
          <w:szCs w:val="24"/>
        </w:rPr>
        <w:t xml:space="preserve">triunfan igualmente, en un primer momento, los modelos políticos de tipo democrático, hasta la crisis de 1929. </w:t>
      </w:r>
    </w:p>
    <w:p w:rsidR="00403BE8" w:rsidRPr="00403BE8" w:rsidRDefault="00403BE8" w:rsidP="00403BE8">
      <w:pPr>
        <w:pStyle w:val="Prrafodelista"/>
        <w:numPr>
          <w:ilvl w:val="0"/>
          <w:numId w:val="5"/>
        </w:numPr>
        <w:ind w:left="-567" w:right="-852"/>
        <w:rPr>
          <w:sz w:val="24"/>
          <w:szCs w:val="24"/>
        </w:rPr>
      </w:pPr>
      <w:r w:rsidRPr="00403BE8">
        <w:rPr>
          <w:bCs/>
          <w:sz w:val="24"/>
          <w:szCs w:val="24"/>
        </w:rPr>
        <w:t xml:space="preserve">Sin embargo, una serie de causas nos llevan a la crisis de las democracias en el periodo de entreguerras: </w:t>
      </w:r>
    </w:p>
    <w:p w:rsidR="00403BE8" w:rsidRPr="00403BE8" w:rsidRDefault="00403BE8" w:rsidP="00403BE8">
      <w:pPr>
        <w:pStyle w:val="Prrafodelista"/>
        <w:numPr>
          <w:ilvl w:val="0"/>
          <w:numId w:val="5"/>
        </w:numPr>
        <w:ind w:left="-567" w:right="-852"/>
        <w:rPr>
          <w:sz w:val="24"/>
          <w:szCs w:val="24"/>
        </w:rPr>
      </w:pPr>
      <w:r w:rsidRPr="00403BE8">
        <w:rPr>
          <w:bCs/>
          <w:sz w:val="24"/>
          <w:szCs w:val="24"/>
        </w:rPr>
        <w:t xml:space="preserve">1. Económico-sociales: </w:t>
      </w:r>
      <w:r w:rsidRPr="00403BE8">
        <w:rPr>
          <w:sz w:val="24"/>
          <w:szCs w:val="24"/>
        </w:rPr>
        <w:t xml:space="preserve">Crisis de posguerra de 1919 y sobre todo crisis del capitalismo de 1929 que hace atractiva la salida totalitaria. </w:t>
      </w:r>
    </w:p>
    <w:p w:rsidR="00403BE8" w:rsidRPr="00403BE8" w:rsidRDefault="00403BE8" w:rsidP="00403BE8">
      <w:pPr>
        <w:pStyle w:val="Prrafodelista"/>
        <w:numPr>
          <w:ilvl w:val="0"/>
          <w:numId w:val="5"/>
        </w:numPr>
        <w:ind w:left="-567" w:right="-852"/>
        <w:rPr>
          <w:sz w:val="24"/>
          <w:szCs w:val="24"/>
        </w:rPr>
      </w:pPr>
      <w:r w:rsidRPr="00403BE8">
        <w:rPr>
          <w:bCs/>
          <w:sz w:val="24"/>
          <w:szCs w:val="24"/>
        </w:rPr>
        <w:t>2. Fortalecimiento  de los sindicatos obreros</w:t>
      </w:r>
    </w:p>
    <w:p w:rsidR="00403BE8" w:rsidRPr="00403BE8" w:rsidRDefault="00403BE8" w:rsidP="00403BE8">
      <w:pPr>
        <w:pStyle w:val="Prrafodelista"/>
        <w:numPr>
          <w:ilvl w:val="0"/>
          <w:numId w:val="5"/>
        </w:numPr>
        <w:ind w:left="-567" w:right="-852"/>
        <w:rPr>
          <w:sz w:val="24"/>
          <w:szCs w:val="24"/>
        </w:rPr>
      </w:pPr>
      <w:r w:rsidRPr="00403BE8">
        <w:rPr>
          <w:bCs/>
          <w:sz w:val="24"/>
          <w:szCs w:val="24"/>
        </w:rPr>
        <w:t xml:space="preserve">3. Causas de tipo político: </w:t>
      </w:r>
      <w:r w:rsidRPr="00403BE8">
        <w:rPr>
          <w:sz w:val="24"/>
          <w:szCs w:val="24"/>
        </w:rPr>
        <w:t xml:space="preserve">Inestabilidad política (agitaciones obreras), </w:t>
      </w:r>
      <w:r w:rsidRPr="00403BE8">
        <w:rPr>
          <w:bCs/>
          <w:sz w:val="24"/>
          <w:szCs w:val="24"/>
        </w:rPr>
        <w:t xml:space="preserve">modelo soviético </w:t>
      </w:r>
      <w:r w:rsidRPr="00403BE8">
        <w:rPr>
          <w:sz w:val="24"/>
          <w:szCs w:val="24"/>
        </w:rPr>
        <w:t xml:space="preserve">de revolución comunista, temor de la burguesía y los empresarios al movimiento obrero.  </w:t>
      </w:r>
    </w:p>
    <w:p w:rsidR="00403BE8" w:rsidRPr="00403BE8" w:rsidRDefault="00403BE8" w:rsidP="00403BE8">
      <w:pPr>
        <w:pStyle w:val="Prrafodelista"/>
        <w:ind w:left="-567" w:right="-852"/>
        <w:rPr>
          <w:sz w:val="24"/>
          <w:szCs w:val="24"/>
        </w:rPr>
      </w:pPr>
    </w:p>
    <w:p w:rsidR="00403BE8" w:rsidRPr="00403BE8" w:rsidRDefault="00403BE8" w:rsidP="00403BE8">
      <w:pPr>
        <w:spacing w:after="0" w:line="240" w:lineRule="auto"/>
        <w:ind w:left="-567" w:right="-85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bCs/>
          <w:color w:val="000000" w:themeColor="text1"/>
          <w:kern w:val="24"/>
          <w:sz w:val="24"/>
          <w:szCs w:val="24"/>
          <w:lang w:eastAsia="es-ES"/>
        </w:rPr>
        <w:t xml:space="preserve">4. Causas ideológicas: </w:t>
      </w:r>
      <w:r w:rsidRPr="00403BE8">
        <w:rPr>
          <w:rFonts w:ascii="Arial" w:eastAsia="Arial Unicode MS" w:hAnsi="Arial"/>
          <w:color w:val="000000" w:themeColor="text1"/>
          <w:kern w:val="24"/>
          <w:sz w:val="24"/>
          <w:szCs w:val="24"/>
          <w:lang w:eastAsia="es-ES"/>
        </w:rPr>
        <w:t xml:space="preserve">Desconfianza de  la razón humana tras la primera guerra mundial. </w:t>
      </w:r>
    </w:p>
    <w:p w:rsidR="00403BE8" w:rsidRPr="00403BE8" w:rsidRDefault="00403BE8" w:rsidP="00403BE8">
      <w:pPr>
        <w:spacing w:after="0" w:line="240" w:lineRule="auto"/>
        <w:ind w:left="-567" w:right="-85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color w:val="000000" w:themeColor="text1"/>
          <w:kern w:val="24"/>
          <w:sz w:val="24"/>
          <w:szCs w:val="24"/>
          <w:lang w:eastAsia="es-ES"/>
        </w:rPr>
        <w:t xml:space="preserve">Poco a poco a lo largo de los años 20 y 30 los regímenes totalitarios se extenderán por gran parte de Europa. </w:t>
      </w:r>
    </w:p>
    <w:p w:rsidR="00403BE8" w:rsidRPr="00403BE8" w:rsidRDefault="00403BE8" w:rsidP="00403BE8">
      <w:pPr>
        <w:spacing w:after="0" w:line="240" w:lineRule="auto"/>
        <w:ind w:left="-567" w:right="-85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bCs/>
          <w:color w:val="000000" w:themeColor="text1"/>
          <w:kern w:val="24"/>
          <w:sz w:val="24"/>
          <w:szCs w:val="24"/>
          <w:lang w:eastAsia="es-ES"/>
        </w:rPr>
        <w:t xml:space="preserve">Solo el Reino Unido </w:t>
      </w:r>
      <w:r w:rsidRPr="00403BE8">
        <w:rPr>
          <w:rFonts w:ascii="Arial" w:eastAsia="Arial Unicode MS" w:hAnsi="Arial"/>
          <w:color w:val="000000" w:themeColor="text1"/>
          <w:kern w:val="24"/>
          <w:sz w:val="24"/>
          <w:szCs w:val="24"/>
          <w:lang w:eastAsia="es-ES"/>
        </w:rPr>
        <w:t>tendrá la fortaleza democrática  suficiente para no sucumbir a la influencia totalitaria.</w:t>
      </w:r>
    </w:p>
    <w:p w:rsidR="00403BE8" w:rsidRPr="00403BE8" w:rsidRDefault="00403BE8" w:rsidP="00403BE8">
      <w:pPr>
        <w:spacing w:after="0" w:line="240" w:lineRule="auto"/>
        <w:ind w:left="-567" w:right="-85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bCs/>
          <w:color w:val="000000" w:themeColor="text1"/>
          <w:kern w:val="24"/>
          <w:sz w:val="24"/>
          <w:szCs w:val="24"/>
          <w:lang w:eastAsia="es-ES"/>
        </w:rPr>
        <w:t>Francia t</w:t>
      </w:r>
      <w:r w:rsidRPr="00403BE8">
        <w:rPr>
          <w:rFonts w:ascii="Arial" w:eastAsia="Arial Unicode MS" w:hAnsi="Arial"/>
          <w:color w:val="000000" w:themeColor="text1"/>
          <w:kern w:val="24"/>
          <w:sz w:val="24"/>
          <w:szCs w:val="24"/>
          <w:lang w:eastAsia="es-ES"/>
        </w:rPr>
        <w:t xml:space="preserve">uvo que recurrir a la formación de un gobierno de unidad de la izquierda (frente popular), para contener al fascismo. </w:t>
      </w:r>
    </w:p>
    <w:p w:rsidR="00403BE8" w:rsidRDefault="00403BE8" w:rsidP="00403BE8">
      <w:pPr>
        <w:spacing w:after="0" w:line="240" w:lineRule="auto"/>
        <w:ind w:left="-567" w:right="-852"/>
        <w:textAlignment w:val="baseline"/>
        <w:rPr>
          <w:rFonts w:ascii="Arial" w:eastAsia="Arial Unicode MS" w:hAnsi="Arial"/>
          <w:color w:val="000000" w:themeColor="text1"/>
          <w:kern w:val="24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bCs/>
          <w:color w:val="000000" w:themeColor="text1"/>
          <w:kern w:val="24"/>
          <w:sz w:val="24"/>
          <w:szCs w:val="24"/>
          <w:lang w:eastAsia="es-ES"/>
        </w:rPr>
        <w:t xml:space="preserve">EE. UU. </w:t>
      </w:r>
      <w:proofErr w:type="gramStart"/>
      <w:r w:rsidRPr="00403BE8">
        <w:rPr>
          <w:rFonts w:ascii="Arial" w:eastAsia="Arial Unicode MS" w:hAnsi="Arial"/>
          <w:bCs/>
          <w:color w:val="000000" w:themeColor="text1"/>
          <w:kern w:val="24"/>
          <w:sz w:val="24"/>
          <w:szCs w:val="24"/>
          <w:lang w:eastAsia="es-ES"/>
        </w:rPr>
        <w:t>r</w:t>
      </w:r>
      <w:r w:rsidRPr="00403BE8">
        <w:rPr>
          <w:rFonts w:ascii="Arial" w:eastAsia="Arial Unicode MS" w:hAnsi="Arial"/>
          <w:color w:val="000000" w:themeColor="text1"/>
          <w:kern w:val="24"/>
          <w:sz w:val="24"/>
          <w:szCs w:val="24"/>
          <w:lang w:eastAsia="es-ES"/>
        </w:rPr>
        <w:t>echazó</w:t>
      </w:r>
      <w:proofErr w:type="gramEnd"/>
      <w:r w:rsidRPr="00403BE8">
        <w:rPr>
          <w:rFonts w:ascii="Arial" w:eastAsia="Arial Unicode MS" w:hAnsi="Arial"/>
          <w:color w:val="000000" w:themeColor="text1"/>
          <w:kern w:val="24"/>
          <w:sz w:val="24"/>
          <w:szCs w:val="24"/>
          <w:lang w:eastAsia="es-ES"/>
        </w:rPr>
        <w:t xml:space="preserve"> entrar en  la Sociedad de Naciones y vivirá aislado en los años 20 de la política internacional, destacando una mentalidad social de carácter puritano (conservadurismo). </w:t>
      </w:r>
    </w:p>
    <w:p w:rsidR="00C57BA3" w:rsidRPr="00403BE8" w:rsidRDefault="00C57BA3" w:rsidP="00403BE8">
      <w:pPr>
        <w:spacing w:after="0" w:line="240" w:lineRule="auto"/>
        <w:ind w:left="-567" w:right="-85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03BE8" w:rsidRDefault="00403BE8" w:rsidP="00403BE8">
      <w:pPr>
        <w:spacing w:after="0" w:line="240" w:lineRule="auto"/>
        <w:ind w:left="-567" w:right="-852"/>
        <w:textAlignment w:val="baseline"/>
        <w:rPr>
          <w:rFonts w:ascii="Arial" w:eastAsia="Arial Unicode MS" w:hAnsi="Arial"/>
          <w:b/>
          <w:bCs/>
          <w:color w:val="000000" w:themeColor="text1"/>
          <w:kern w:val="24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b/>
          <w:bCs/>
          <w:color w:val="000000" w:themeColor="text1"/>
          <w:kern w:val="24"/>
          <w:sz w:val="24"/>
          <w:szCs w:val="24"/>
          <w:lang w:eastAsia="es-ES"/>
        </w:rPr>
        <w:t>2.2. Los regímenes autoritarios.</w:t>
      </w:r>
    </w:p>
    <w:p w:rsidR="00C57BA3" w:rsidRPr="00403BE8" w:rsidRDefault="00C57BA3" w:rsidP="00C57BA3">
      <w:pPr>
        <w:spacing w:after="0" w:line="240" w:lineRule="auto"/>
        <w:ind w:right="-852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403BE8" w:rsidRDefault="00403BE8" w:rsidP="00403BE8">
      <w:pPr>
        <w:spacing w:after="0" w:line="240" w:lineRule="auto"/>
        <w:ind w:left="-567" w:right="-852"/>
        <w:textAlignment w:val="baseline"/>
        <w:rPr>
          <w:rFonts w:ascii="Arial" w:eastAsia="Arial Unicode MS" w:hAnsi="Arial"/>
          <w:color w:val="000000" w:themeColor="text1"/>
          <w:kern w:val="24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color w:val="000000" w:themeColor="text1"/>
          <w:kern w:val="24"/>
          <w:sz w:val="24"/>
          <w:szCs w:val="24"/>
          <w:lang w:eastAsia="es-ES"/>
        </w:rPr>
        <w:t>Frente a la crisis de los regímenes democráticos países como Italia, España, Portugal y Alemania entre otros  desarrollarán regímenes totalitarios cuyas principales características podemos resumir en las siguientes:</w:t>
      </w:r>
    </w:p>
    <w:p w:rsidR="00C57BA3" w:rsidRPr="00403BE8" w:rsidRDefault="00C57BA3" w:rsidP="00403BE8">
      <w:pPr>
        <w:spacing w:after="0" w:line="240" w:lineRule="auto"/>
        <w:ind w:left="-567" w:right="-85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03BE8" w:rsidRPr="00C57BA3" w:rsidRDefault="00403BE8" w:rsidP="00C57BA3">
      <w:pPr>
        <w:spacing w:after="0" w:line="240" w:lineRule="auto"/>
        <w:ind w:left="-567" w:right="-85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color w:val="000000" w:themeColor="text1"/>
          <w:kern w:val="24"/>
          <w:sz w:val="24"/>
          <w:szCs w:val="24"/>
          <w:lang w:eastAsia="es-ES"/>
        </w:rPr>
        <w:t>1. Nacionalismo radical (superioridad de la patria y de la “raza”)</w:t>
      </w:r>
    </w:p>
    <w:p w:rsidR="00403BE8" w:rsidRPr="00403BE8" w:rsidRDefault="00403BE8" w:rsidP="00403BE8">
      <w:pPr>
        <w:spacing w:after="0" w:line="240" w:lineRule="auto"/>
        <w:ind w:left="-567" w:right="-85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color w:val="000000" w:themeColor="text1"/>
          <w:kern w:val="24"/>
          <w:sz w:val="24"/>
          <w:szCs w:val="24"/>
          <w:lang w:eastAsia="es-ES"/>
        </w:rPr>
        <w:t>2. Regímenes de partido único.</w:t>
      </w:r>
    </w:p>
    <w:p w:rsidR="00403BE8" w:rsidRPr="00403BE8" w:rsidRDefault="00403BE8" w:rsidP="00403BE8">
      <w:pPr>
        <w:spacing w:after="0" w:line="240" w:lineRule="auto"/>
        <w:ind w:left="-567" w:right="-85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color w:val="000000" w:themeColor="text1"/>
          <w:kern w:val="24"/>
          <w:sz w:val="24"/>
          <w:szCs w:val="24"/>
          <w:lang w:eastAsia="es-ES"/>
        </w:rPr>
        <w:t>3. Dictador o líder único.</w:t>
      </w:r>
    </w:p>
    <w:p w:rsidR="00403BE8" w:rsidRPr="00403BE8" w:rsidRDefault="00403BE8" w:rsidP="00403BE8">
      <w:pPr>
        <w:spacing w:after="0" w:line="240" w:lineRule="auto"/>
        <w:ind w:left="-567" w:right="-85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color w:val="000000" w:themeColor="text1"/>
          <w:kern w:val="24"/>
          <w:sz w:val="24"/>
          <w:szCs w:val="24"/>
          <w:lang w:eastAsia="es-ES"/>
        </w:rPr>
        <w:t>4. Estado corporativo. La sociedad se organiza de forma grupal dirigida</w:t>
      </w:r>
    </w:p>
    <w:p w:rsidR="00403BE8" w:rsidRPr="00403BE8" w:rsidRDefault="00403BE8" w:rsidP="00403BE8">
      <w:pPr>
        <w:spacing w:after="0" w:line="240" w:lineRule="auto"/>
        <w:ind w:left="-567" w:right="-85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color w:val="000000" w:themeColor="text1"/>
          <w:kern w:val="24"/>
          <w:sz w:val="24"/>
          <w:szCs w:val="24"/>
          <w:lang w:eastAsia="es-ES"/>
        </w:rPr>
        <w:t xml:space="preserve"> por la élite dirigente, en contra del individualismo capitalista. </w:t>
      </w:r>
    </w:p>
    <w:p w:rsidR="00403BE8" w:rsidRPr="00403BE8" w:rsidRDefault="00403BE8" w:rsidP="00403BE8">
      <w:pPr>
        <w:spacing w:after="0" w:line="240" w:lineRule="auto"/>
        <w:ind w:left="-567" w:right="-85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color w:val="000000" w:themeColor="text1"/>
          <w:kern w:val="24"/>
          <w:sz w:val="24"/>
          <w:szCs w:val="24"/>
          <w:lang w:eastAsia="es-ES"/>
        </w:rPr>
        <w:t>5. Beligerancia y agresividad en contra de las instituciones internacionales.</w:t>
      </w:r>
    </w:p>
    <w:p w:rsidR="00403BE8" w:rsidRPr="00403BE8" w:rsidRDefault="00403BE8" w:rsidP="00403BE8">
      <w:pPr>
        <w:spacing w:after="0" w:line="240" w:lineRule="auto"/>
        <w:ind w:left="-567" w:right="-85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color w:val="000000" w:themeColor="text1"/>
          <w:kern w:val="24"/>
          <w:sz w:val="24"/>
          <w:szCs w:val="24"/>
          <w:lang w:eastAsia="es-ES"/>
        </w:rPr>
        <w:t>6. Autarquía económica. Control estatal de la economía e independencia del exterior.</w:t>
      </w:r>
    </w:p>
    <w:p w:rsidR="00403BE8" w:rsidRPr="00403BE8" w:rsidRDefault="00403BE8" w:rsidP="00403BE8">
      <w:pPr>
        <w:spacing w:after="0" w:line="240" w:lineRule="auto"/>
        <w:ind w:left="-567" w:right="-85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color w:val="000000" w:themeColor="text1"/>
          <w:kern w:val="24"/>
          <w:sz w:val="24"/>
          <w:szCs w:val="24"/>
          <w:lang w:eastAsia="es-ES"/>
        </w:rPr>
        <w:t>7. Defensa del irracionalismo y exaltación de la violencia, culto a la guerra, a la juventud, a la fuerza, al instinto patriótico.</w:t>
      </w:r>
    </w:p>
    <w:p w:rsidR="00403BE8" w:rsidRPr="00403BE8" w:rsidRDefault="00403BE8" w:rsidP="00403BE8">
      <w:pPr>
        <w:spacing w:after="0" w:line="240" w:lineRule="auto"/>
        <w:ind w:left="-567" w:right="-85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color w:val="000000" w:themeColor="text1"/>
          <w:kern w:val="24"/>
          <w:sz w:val="24"/>
          <w:szCs w:val="24"/>
          <w:lang w:eastAsia="es-ES"/>
        </w:rPr>
        <w:t xml:space="preserve">8. Antiliberalismo. Antiparlamentarismo democrático. </w:t>
      </w:r>
    </w:p>
    <w:p w:rsidR="00403BE8" w:rsidRPr="00403BE8" w:rsidRDefault="00403BE8" w:rsidP="00403BE8">
      <w:pPr>
        <w:spacing w:after="0" w:line="240" w:lineRule="auto"/>
        <w:ind w:left="-567" w:right="-85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color w:val="000000" w:themeColor="text1"/>
          <w:kern w:val="24"/>
          <w:sz w:val="24"/>
          <w:szCs w:val="24"/>
          <w:lang w:eastAsia="es-ES"/>
        </w:rPr>
        <w:t>9. Anticomunismo férreo.</w:t>
      </w:r>
    </w:p>
    <w:p w:rsidR="00403BE8" w:rsidRDefault="00403BE8" w:rsidP="00403BE8">
      <w:pPr>
        <w:spacing w:after="0" w:line="240" w:lineRule="auto"/>
        <w:ind w:left="-567" w:right="-852"/>
        <w:textAlignment w:val="baseline"/>
        <w:rPr>
          <w:rFonts w:ascii="Arial" w:eastAsia="Arial Unicode MS" w:hAnsi="Arial"/>
          <w:color w:val="000000" w:themeColor="text1"/>
          <w:kern w:val="24"/>
          <w:sz w:val="24"/>
          <w:szCs w:val="24"/>
          <w:lang w:eastAsia="es-ES"/>
        </w:rPr>
      </w:pPr>
      <w:r w:rsidRPr="00403BE8">
        <w:rPr>
          <w:rFonts w:ascii="Arial" w:eastAsia="Arial Unicode MS" w:hAnsi="Arial"/>
          <w:color w:val="000000" w:themeColor="text1"/>
          <w:kern w:val="24"/>
          <w:sz w:val="24"/>
          <w:szCs w:val="24"/>
          <w:lang w:eastAsia="es-ES"/>
        </w:rPr>
        <w:t xml:space="preserve">10. Antifeminismo. </w:t>
      </w:r>
    </w:p>
    <w:p w:rsidR="00C57BA3" w:rsidRDefault="00C57BA3" w:rsidP="00403BE8">
      <w:pPr>
        <w:spacing w:after="0" w:line="240" w:lineRule="auto"/>
        <w:ind w:left="-567" w:right="-85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03BE8" w:rsidRDefault="00403BE8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B2632" w:rsidRDefault="007B2632" w:rsidP="007B2632">
      <w:pPr>
        <w:ind w:left="-1134"/>
      </w:pPr>
    </w:p>
    <w:p w:rsidR="007B2632" w:rsidRDefault="007B2632" w:rsidP="007B2632">
      <w:pPr>
        <w:ind w:left="-1134"/>
      </w:pPr>
    </w:p>
    <w:p w:rsidR="007B2632" w:rsidRDefault="007B2632" w:rsidP="007B2632">
      <w:pPr>
        <w:ind w:left="-1134"/>
      </w:pPr>
    </w:p>
    <w:p w:rsidR="007B2632" w:rsidRPr="00282AF2" w:rsidRDefault="007B2632" w:rsidP="007B2632">
      <w:pPr>
        <w:ind w:left="-1134"/>
        <w:rPr>
          <w:rFonts w:ascii="Arial" w:hAnsi="Arial" w:cs="Arial"/>
          <w:b/>
        </w:rPr>
      </w:pPr>
      <w:r w:rsidRPr="00282AF2">
        <w:rPr>
          <w:rFonts w:ascii="Arial" w:hAnsi="Arial" w:cs="Arial"/>
          <w:b/>
        </w:rPr>
        <w:lastRenderedPageBreak/>
        <w:t>EL FASCISMO ITALIANO</w:t>
      </w:r>
    </w:p>
    <w:p w:rsidR="007B2632" w:rsidRPr="007B2632" w:rsidRDefault="007B2632" w:rsidP="007B2632">
      <w:pPr>
        <w:ind w:left="-1134"/>
        <w:rPr>
          <w:rFonts w:ascii="Arial" w:hAnsi="Arial" w:cs="Arial"/>
        </w:rPr>
      </w:pPr>
      <w:r w:rsidRPr="007B2632">
        <w:rPr>
          <w:rFonts w:ascii="Arial" w:hAnsi="Arial" w:cs="Arial"/>
        </w:rPr>
        <w:t>Raíces  en el nacion</w:t>
      </w:r>
      <w:r w:rsidRPr="007B2632">
        <w:rPr>
          <w:rFonts w:ascii="Arial" w:hAnsi="Arial" w:cs="Arial"/>
        </w:rPr>
        <w:t>alismo  italiano del siglo XIX.</w:t>
      </w:r>
    </w:p>
    <w:p w:rsidR="007B2632" w:rsidRPr="007B2632" w:rsidRDefault="007B2632" w:rsidP="007B2632">
      <w:pPr>
        <w:ind w:left="-1134"/>
        <w:rPr>
          <w:rFonts w:ascii="Arial" w:hAnsi="Arial" w:cs="Arial"/>
        </w:rPr>
      </w:pPr>
      <w:r w:rsidRPr="007B2632">
        <w:rPr>
          <w:rFonts w:ascii="Arial" w:hAnsi="Arial" w:cs="Arial"/>
        </w:rPr>
        <w:t>Origen directo en frustración italiana tras finalización de la 1ª G. Mundial. Poca recompensa pese a estar del lado de los vencedores</w:t>
      </w:r>
      <w:r w:rsidRPr="007B2632">
        <w:rPr>
          <w:rFonts w:ascii="Arial" w:hAnsi="Arial" w:cs="Arial"/>
        </w:rPr>
        <w:t>.</w:t>
      </w:r>
    </w:p>
    <w:p w:rsidR="007B2632" w:rsidRPr="00282AF2" w:rsidRDefault="007B2632" w:rsidP="007B2632">
      <w:pPr>
        <w:ind w:left="-1134"/>
        <w:rPr>
          <w:rFonts w:ascii="Arial" w:hAnsi="Arial" w:cs="Arial"/>
          <w:b/>
        </w:rPr>
      </w:pPr>
      <w:r w:rsidRPr="00282AF2">
        <w:rPr>
          <w:rFonts w:ascii="Arial" w:hAnsi="Arial" w:cs="Arial"/>
          <w:b/>
        </w:rPr>
        <w:t>LLEGADA DE MUSSOLINI AL PODER</w:t>
      </w:r>
    </w:p>
    <w:p w:rsidR="007B2632" w:rsidRPr="007B2632" w:rsidRDefault="007B2632" w:rsidP="007B2632">
      <w:pPr>
        <w:ind w:left="-1134"/>
        <w:rPr>
          <w:rFonts w:ascii="Arial" w:hAnsi="Arial" w:cs="Arial"/>
        </w:rPr>
      </w:pPr>
      <w:r w:rsidRPr="007B2632">
        <w:rPr>
          <w:rFonts w:ascii="Arial" w:hAnsi="Arial" w:cs="Arial"/>
        </w:rPr>
        <w:t>1921 funda el partido nacional fascista (PNF) y se convierte en el “Duce”. Inicios socialistas, pero rápida ev</w:t>
      </w:r>
      <w:r w:rsidRPr="007B2632">
        <w:rPr>
          <w:rFonts w:ascii="Arial" w:hAnsi="Arial" w:cs="Arial"/>
        </w:rPr>
        <w:t xml:space="preserve">olución hacia el nacionalismo. </w:t>
      </w:r>
    </w:p>
    <w:p w:rsidR="007B2632" w:rsidRPr="007B2632" w:rsidRDefault="007B2632" w:rsidP="007B2632">
      <w:pPr>
        <w:ind w:left="-1134"/>
        <w:rPr>
          <w:rFonts w:ascii="Arial" w:hAnsi="Arial" w:cs="Arial"/>
        </w:rPr>
      </w:pPr>
      <w:r w:rsidRPr="007B2632">
        <w:rPr>
          <w:rFonts w:ascii="Arial" w:hAnsi="Arial" w:cs="Arial"/>
        </w:rPr>
        <w:t>En 1922, contexto violencia social en Italia, marcha de Mussolini sobre Roma y toma el poder (</w:t>
      </w:r>
      <w:proofErr w:type="spellStart"/>
      <w:r w:rsidRPr="007B2632">
        <w:rPr>
          <w:rFonts w:ascii="Arial" w:hAnsi="Arial" w:cs="Arial"/>
        </w:rPr>
        <w:t>Victor</w:t>
      </w:r>
      <w:proofErr w:type="spellEnd"/>
      <w:r w:rsidRPr="007B2632">
        <w:rPr>
          <w:rFonts w:ascii="Arial" w:hAnsi="Arial" w:cs="Arial"/>
        </w:rPr>
        <w:t xml:space="preserve"> Manuel I</w:t>
      </w:r>
      <w:r w:rsidRPr="007B2632">
        <w:rPr>
          <w:rFonts w:ascii="Arial" w:hAnsi="Arial" w:cs="Arial"/>
        </w:rPr>
        <w:t>II le encarga formar gobierno).</w:t>
      </w:r>
      <w:bookmarkStart w:id="0" w:name="_GoBack"/>
      <w:bookmarkEnd w:id="0"/>
    </w:p>
    <w:p w:rsidR="007B2632" w:rsidRPr="007B2632" w:rsidRDefault="007B2632" w:rsidP="007B2632">
      <w:pPr>
        <w:ind w:left="-1134"/>
        <w:rPr>
          <w:rFonts w:ascii="Arial" w:hAnsi="Arial" w:cs="Arial"/>
        </w:rPr>
      </w:pPr>
      <w:r w:rsidRPr="007B2632">
        <w:rPr>
          <w:rFonts w:ascii="Arial" w:hAnsi="Arial" w:cs="Arial"/>
        </w:rPr>
        <w:t>Entre 1922 y 1925 desmant</w:t>
      </w:r>
      <w:r w:rsidRPr="007B2632">
        <w:rPr>
          <w:rFonts w:ascii="Arial" w:hAnsi="Arial" w:cs="Arial"/>
        </w:rPr>
        <w:t>ela instituciones democráticas.</w:t>
      </w:r>
    </w:p>
    <w:p w:rsidR="007B2632" w:rsidRPr="007B2632" w:rsidRDefault="007B2632" w:rsidP="007B2632">
      <w:pPr>
        <w:ind w:left="-1134"/>
        <w:rPr>
          <w:rFonts w:ascii="Arial" w:hAnsi="Arial" w:cs="Arial"/>
        </w:rPr>
      </w:pPr>
      <w:r w:rsidRPr="007B2632">
        <w:rPr>
          <w:rFonts w:ascii="Arial" w:hAnsi="Arial" w:cs="Arial"/>
        </w:rPr>
        <w:t xml:space="preserve">1925, asesinato de </w:t>
      </w:r>
      <w:proofErr w:type="spellStart"/>
      <w:r w:rsidRPr="007B2632">
        <w:rPr>
          <w:rFonts w:ascii="Arial" w:hAnsi="Arial" w:cs="Arial"/>
        </w:rPr>
        <w:t>Matteotti</w:t>
      </w:r>
      <w:proofErr w:type="spellEnd"/>
      <w:r w:rsidRPr="007B2632">
        <w:rPr>
          <w:rFonts w:ascii="Arial" w:hAnsi="Arial" w:cs="Arial"/>
        </w:rPr>
        <w:t>, disolución</w:t>
      </w:r>
      <w:r w:rsidRPr="007B2632">
        <w:rPr>
          <w:rFonts w:ascii="Arial" w:hAnsi="Arial" w:cs="Arial"/>
        </w:rPr>
        <w:t xml:space="preserve"> del Parlamento. Dictadura Fascista.</w:t>
      </w:r>
    </w:p>
    <w:p w:rsidR="007B2632" w:rsidRPr="007B2632" w:rsidRDefault="007B2632" w:rsidP="007B2632">
      <w:pPr>
        <w:ind w:left="-1134"/>
        <w:rPr>
          <w:rFonts w:ascii="Arial" w:hAnsi="Arial" w:cs="Arial"/>
        </w:rPr>
      </w:pPr>
      <w:r w:rsidRPr="007B2632">
        <w:rPr>
          <w:rFonts w:ascii="Arial" w:hAnsi="Arial" w:cs="Arial"/>
        </w:rPr>
        <w:t>Estado totalitario controla a  partir de ese momento política, economía, organizaciones s</w:t>
      </w:r>
      <w:r w:rsidRPr="007B2632">
        <w:rPr>
          <w:rFonts w:ascii="Arial" w:hAnsi="Arial" w:cs="Arial"/>
        </w:rPr>
        <w:t xml:space="preserve">ociales, medios de comunicación, Huelga declarada ilegal, </w:t>
      </w:r>
      <w:r w:rsidRPr="007B2632">
        <w:rPr>
          <w:rFonts w:ascii="Arial" w:hAnsi="Arial" w:cs="Arial"/>
        </w:rPr>
        <w:t>D</w:t>
      </w:r>
      <w:r w:rsidRPr="007B2632">
        <w:rPr>
          <w:rFonts w:ascii="Arial" w:hAnsi="Arial" w:cs="Arial"/>
        </w:rPr>
        <w:t xml:space="preserve">esarticulación de la oposición </w:t>
      </w:r>
    </w:p>
    <w:p w:rsidR="007B2632" w:rsidRPr="007B2632" w:rsidRDefault="007B2632" w:rsidP="007B2632">
      <w:pPr>
        <w:ind w:left="-1134"/>
        <w:rPr>
          <w:rFonts w:ascii="Arial" w:hAnsi="Arial" w:cs="Arial"/>
        </w:rPr>
      </w:pPr>
      <w:r w:rsidRPr="007B2632">
        <w:rPr>
          <w:rFonts w:ascii="Arial" w:hAnsi="Arial" w:cs="Arial"/>
        </w:rPr>
        <w:t>Ante la crisis de 1929 (aumento del paro y descenso de la producción) el Est</w:t>
      </w:r>
      <w:r w:rsidRPr="007B2632">
        <w:rPr>
          <w:rFonts w:ascii="Arial" w:hAnsi="Arial" w:cs="Arial"/>
        </w:rPr>
        <w:t>ado fascista responde:</w:t>
      </w:r>
    </w:p>
    <w:p w:rsidR="007B2632" w:rsidRPr="007B2632" w:rsidRDefault="007B2632" w:rsidP="007B2632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7B2632">
        <w:rPr>
          <w:rFonts w:ascii="Arial" w:hAnsi="Arial" w:cs="Arial"/>
        </w:rPr>
        <w:t>Desarrollo de una política de obras públicas  a gran escala.</w:t>
      </w:r>
    </w:p>
    <w:p w:rsidR="007B2632" w:rsidRPr="007B2632" w:rsidRDefault="007B2632" w:rsidP="007B2632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7B2632">
        <w:rPr>
          <w:rFonts w:ascii="Arial" w:hAnsi="Arial" w:cs="Arial"/>
        </w:rPr>
        <w:t>Inicio de la EXPANSIÓN imperialista en Etiopía.</w:t>
      </w:r>
    </w:p>
    <w:p w:rsidR="007B2632" w:rsidRPr="007B2632" w:rsidRDefault="007B2632" w:rsidP="007B2632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7B2632">
        <w:rPr>
          <w:rFonts w:ascii="Arial" w:hAnsi="Arial" w:cs="Arial"/>
        </w:rPr>
        <w:t xml:space="preserve">Desarrollo de un fuerte aparato de propaganda que destaca la fortaleza de Italia como gran potencia europea dispuesta a la intervención militar si es necesario.  </w:t>
      </w:r>
    </w:p>
    <w:p w:rsidR="007B2632" w:rsidRDefault="007B2632" w:rsidP="007B2632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7B2632">
        <w:rPr>
          <w:rFonts w:ascii="Arial" w:hAnsi="Arial" w:cs="Arial"/>
        </w:rPr>
        <w:t>Acercamiento al régimen nazi en los años 30 (“Eje” 1936)</w:t>
      </w:r>
      <w:r>
        <w:rPr>
          <w:rFonts w:ascii="Arial" w:hAnsi="Arial" w:cs="Arial"/>
        </w:rPr>
        <w:t>.</w:t>
      </w:r>
    </w:p>
    <w:p w:rsidR="007B2632" w:rsidRDefault="007B2632" w:rsidP="007B2632">
      <w:pPr>
        <w:pStyle w:val="Prrafodelista"/>
        <w:ind w:left="-1134"/>
        <w:rPr>
          <w:rFonts w:ascii="Arial" w:hAnsi="Arial" w:cs="Arial"/>
        </w:rPr>
      </w:pPr>
    </w:p>
    <w:p w:rsidR="007B2632" w:rsidRDefault="007B2632" w:rsidP="007B2632">
      <w:pPr>
        <w:pStyle w:val="Prrafodelista"/>
        <w:ind w:left="-1134"/>
        <w:rPr>
          <w:rFonts w:ascii="Arial" w:hAnsi="Arial" w:cs="Arial"/>
        </w:rPr>
      </w:pPr>
    </w:p>
    <w:p w:rsidR="007B2632" w:rsidRDefault="007B2632" w:rsidP="007B2632">
      <w:pPr>
        <w:pStyle w:val="Prrafodelista"/>
        <w:ind w:left="-1134"/>
        <w:rPr>
          <w:rFonts w:ascii="Arial" w:hAnsi="Arial" w:cs="Arial"/>
        </w:rPr>
      </w:pPr>
    </w:p>
    <w:p w:rsidR="007B2632" w:rsidRPr="003321BE" w:rsidRDefault="007B2632" w:rsidP="007B2632">
      <w:pPr>
        <w:pStyle w:val="Prrafodelista"/>
        <w:ind w:left="-1134"/>
        <w:rPr>
          <w:rFonts w:ascii="Arial" w:hAnsi="Arial" w:cs="Arial"/>
          <w:b/>
        </w:rPr>
      </w:pPr>
      <w:r w:rsidRPr="003321BE">
        <w:rPr>
          <w:rFonts w:ascii="Arial" w:hAnsi="Arial" w:cs="Arial"/>
          <w:b/>
        </w:rPr>
        <w:t>EL NAZISMO ALEMÁN</w:t>
      </w:r>
    </w:p>
    <w:p w:rsidR="007B2632" w:rsidRPr="007B2632" w:rsidRDefault="007B2632" w:rsidP="007B2632">
      <w:pPr>
        <w:pStyle w:val="Prrafodelista"/>
        <w:ind w:left="-1134"/>
        <w:rPr>
          <w:rFonts w:ascii="Arial" w:hAnsi="Arial" w:cs="Arial"/>
        </w:rPr>
      </w:pPr>
    </w:p>
    <w:p w:rsidR="007B2632" w:rsidRPr="007B2632" w:rsidRDefault="007B2632" w:rsidP="007B2632">
      <w:pPr>
        <w:pStyle w:val="Prrafodelista"/>
        <w:ind w:left="-1134"/>
        <w:rPr>
          <w:rFonts w:ascii="Arial" w:hAnsi="Arial" w:cs="Arial"/>
        </w:rPr>
      </w:pPr>
      <w:r w:rsidRPr="007B2632">
        <w:rPr>
          <w:rFonts w:ascii="Arial" w:hAnsi="Arial" w:cs="Arial"/>
        </w:rPr>
        <w:t>República de Weimar con grandes dificultades condiciones durísimas del tratado de Versalles.</w:t>
      </w:r>
    </w:p>
    <w:p w:rsidR="007B2632" w:rsidRPr="007B2632" w:rsidRDefault="007B2632" w:rsidP="007B2632">
      <w:pPr>
        <w:pStyle w:val="Prrafodelista"/>
        <w:ind w:left="-1134"/>
        <w:rPr>
          <w:rFonts w:ascii="Arial" w:hAnsi="Arial" w:cs="Arial"/>
        </w:rPr>
      </w:pPr>
    </w:p>
    <w:p w:rsidR="007B2632" w:rsidRPr="007B2632" w:rsidRDefault="007B2632" w:rsidP="007B2632">
      <w:pPr>
        <w:pStyle w:val="Prrafodelista"/>
        <w:ind w:left="-1134"/>
        <w:rPr>
          <w:rFonts w:ascii="Arial" w:hAnsi="Arial" w:cs="Arial"/>
        </w:rPr>
      </w:pPr>
      <w:r w:rsidRPr="007B2632">
        <w:rPr>
          <w:rFonts w:ascii="Arial" w:hAnsi="Arial" w:cs="Arial"/>
        </w:rPr>
        <w:t>Esa situación de extrema dificultad explica aparición Partido Nazi (NSDAP, Partido Nacionalsocialista obrero alemán) y consolidación figura de Adolf Hitler.</w:t>
      </w:r>
    </w:p>
    <w:p w:rsidR="007B2632" w:rsidRPr="007B2632" w:rsidRDefault="007B2632" w:rsidP="007B2632">
      <w:pPr>
        <w:pStyle w:val="Prrafodelista"/>
        <w:ind w:left="-1134"/>
        <w:rPr>
          <w:rFonts w:ascii="Arial" w:hAnsi="Arial" w:cs="Arial"/>
        </w:rPr>
      </w:pPr>
    </w:p>
    <w:p w:rsidR="007B2632" w:rsidRPr="007B2632" w:rsidRDefault="007B2632" w:rsidP="007B2632">
      <w:pPr>
        <w:pStyle w:val="Prrafodelista"/>
        <w:ind w:left="-1134"/>
        <w:rPr>
          <w:rFonts w:ascii="Arial" w:hAnsi="Arial" w:cs="Arial"/>
        </w:rPr>
      </w:pPr>
      <w:r w:rsidRPr="007B2632">
        <w:rPr>
          <w:rFonts w:ascii="Arial" w:hAnsi="Arial" w:cs="Arial"/>
        </w:rPr>
        <w:t>1923 inflación insoportable y golpe de estado de los nazis, “</w:t>
      </w:r>
      <w:proofErr w:type="spellStart"/>
      <w:r w:rsidRPr="007B2632">
        <w:rPr>
          <w:rFonts w:ascii="Arial" w:hAnsi="Arial" w:cs="Arial"/>
        </w:rPr>
        <w:t>Putsch</w:t>
      </w:r>
      <w:proofErr w:type="spellEnd"/>
      <w:r w:rsidRPr="007B2632">
        <w:rPr>
          <w:rFonts w:ascii="Arial" w:hAnsi="Arial" w:cs="Arial"/>
        </w:rPr>
        <w:t xml:space="preserve"> de la Cerveza en </w:t>
      </w:r>
      <w:proofErr w:type="spellStart"/>
      <w:r w:rsidRPr="007B2632">
        <w:rPr>
          <w:rFonts w:ascii="Arial" w:hAnsi="Arial" w:cs="Arial"/>
        </w:rPr>
        <w:t>Munich</w:t>
      </w:r>
      <w:proofErr w:type="spellEnd"/>
      <w:r w:rsidRPr="007B2632">
        <w:rPr>
          <w:rFonts w:ascii="Arial" w:hAnsi="Arial" w:cs="Arial"/>
        </w:rPr>
        <w:t>”. Hitler será juzgado y  encarcelado. En la cárcel escribirá su ideario político de carácter nacionalista y racista (superioridad raza aria, expansionismo, antisemitismo, rechazo tratado Versalles…)  recogido en su famoso libro “</w:t>
      </w:r>
      <w:proofErr w:type="spellStart"/>
      <w:r w:rsidRPr="007B2632">
        <w:rPr>
          <w:rFonts w:ascii="Arial" w:hAnsi="Arial" w:cs="Arial"/>
        </w:rPr>
        <w:t>Mein</w:t>
      </w:r>
      <w:proofErr w:type="spellEnd"/>
      <w:r w:rsidRPr="007B2632">
        <w:rPr>
          <w:rFonts w:ascii="Arial" w:hAnsi="Arial" w:cs="Arial"/>
        </w:rPr>
        <w:t xml:space="preserve"> </w:t>
      </w:r>
      <w:proofErr w:type="spellStart"/>
      <w:r w:rsidRPr="007B2632">
        <w:rPr>
          <w:rFonts w:ascii="Arial" w:hAnsi="Arial" w:cs="Arial"/>
        </w:rPr>
        <w:t>Kampf</w:t>
      </w:r>
      <w:proofErr w:type="spellEnd"/>
      <w:r w:rsidRPr="007B2632">
        <w:rPr>
          <w:rFonts w:ascii="Arial" w:hAnsi="Arial" w:cs="Arial"/>
        </w:rPr>
        <w:t xml:space="preserve">” (Mi lucha) </w:t>
      </w:r>
    </w:p>
    <w:p w:rsidR="007B2632" w:rsidRPr="007B2632" w:rsidRDefault="007B2632" w:rsidP="007B2632">
      <w:pPr>
        <w:pStyle w:val="Prrafodelista"/>
        <w:ind w:left="-1134"/>
        <w:rPr>
          <w:rFonts w:ascii="Arial" w:hAnsi="Arial" w:cs="Arial"/>
        </w:rPr>
      </w:pPr>
    </w:p>
    <w:p w:rsidR="007B2632" w:rsidRDefault="007B2632" w:rsidP="007B2632">
      <w:pPr>
        <w:pStyle w:val="Prrafodelista"/>
        <w:ind w:left="-1134"/>
        <w:rPr>
          <w:rFonts w:ascii="Arial" w:hAnsi="Arial" w:cs="Arial"/>
        </w:rPr>
      </w:pPr>
      <w:r w:rsidRPr="007B2632">
        <w:rPr>
          <w:rFonts w:ascii="Arial" w:hAnsi="Arial" w:cs="Arial"/>
        </w:rPr>
        <w:t xml:space="preserve">A partir de 1925, pacto de </w:t>
      </w:r>
      <w:proofErr w:type="spellStart"/>
      <w:r w:rsidRPr="007B2632">
        <w:rPr>
          <w:rFonts w:ascii="Arial" w:hAnsi="Arial" w:cs="Arial"/>
        </w:rPr>
        <w:t>Locarno</w:t>
      </w:r>
      <w:proofErr w:type="spellEnd"/>
      <w:r w:rsidRPr="007B2632">
        <w:rPr>
          <w:rFonts w:ascii="Arial" w:hAnsi="Arial" w:cs="Arial"/>
        </w:rPr>
        <w:t>, la situación cambia. Plan de ayuda internacional para reactivar la economía alemana e incorporación  a la Sociedad de Naciones en 1926.</w:t>
      </w:r>
    </w:p>
    <w:p w:rsidR="007B2632" w:rsidRPr="003321BE" w:rsidRDefault="007B2632" w:rsidP="007B2632">
      <w:pPr>
        <w:pStyle w:val="Prrafodelista"/>
        <w:ind w:left="-1134"/>
        <w:rPr>
          <w:rFonts w:ascii="Arial" w:hAnsi="Arial" w:cs="Arial"/>
          <w:b/>
        </w:rPr>
      </w:pPr>
    </w:p>
    <w:p w:rsidR="007B2632" w:rsidRPr="003321BE" w:rsidRDefault="007B2632" w:rsidP="007B2632">
      <w:pPr>
        <w:pStyle w:val="Prrafodelista"/>
        <w:ind w:left="-1134"/>
        <w:rPr>
          <w:rFonts w:ascii="Arial" w:hAnsi="Arial" w:cs="Arial"/>
          <w:b/>
        </w:rPr>
      </w:pPr>
      <w:r w:rsidRPr="003321BE">
        <w:rPr>
          <w:rFonts w:ascii="Arial" w:hAnsi="Arial" w:cs="Arial"/>
          <w:b/>
        </w:rPr>
        <w:t>HITLER Y EL ESTADO NAZI</w:t>
      </w:r>
    </w:p>
    <w:p w:rsidR="007B2632" w:rsidRPr="007B2632" w:rsidRDefault="007B2632" w:rsidP="007B2632">
      <w:pPr>
        <w:pStyle w:val="Prrafodelista"/>
        <w:ind w:left="-1134"/>
        <w:rPr>
          <w:rFonts w:ascii="Arial" w:hAnsi="Arial" w:cs="Arial"/>
        </w:rPr>
      </w:pPr>
    </w:p>
    <w:p w:rsidR="007B2632" w:rsidRPr="007B2632" w:rsidRDefault="007B2632" w:rsidP="007B2632">
      <w:pPr>
        <w:pStyle w:val="Prrafodelista"/>
        <w:ind w:left="-1134"/>
        <w:rPr>
          <w:rFonts w:ascii="Arial" w:hAnsi="Arial" w:cs="Arial"/>
        </w:rPr>
      </w:pPr>
      <w:r w:rsidRPr="007B2632">
        <w:rPr>
          <w:rFonts w:ascii="Arial" w:hAnsi="Arial" w:cs="Arial"/>
        </w:rPr>
        <w:t>La crisis de 1929 y el precedente italiano de 1922,  fue definitiva para explicar la llegada de los nazis al poder finalmente en Alemania. Además los empresarios y las clases medias, temerosas de la revolución comunista, apoyarán al nazismo.</w:t>
      </w:r>
    </w:p>
    <w:p w:rsidR="007B2632" w:rsidRPr="007B2632" w:rsidRDefault="007B2632" w:rsidP="007B2632">
      <w:pPr>
        <w:pStyle w:val="Prrafodelista"/>
        <w:ind w:left="-1134"/>
        <w:rPr>
          <w:rFonts w:ascii="Arial" w:hAnsi="Arial" w:cs="Arial"/>
        </w:rPr>
      </w:pPr>
    </w:p>
    <w:p w:rsidR="007B2632" w:rsidRPr="007B2632" w:rsidRDefault="007B2632" w:rsidP="007B2632">
      <w:pPr>
        <w:pStyle w:val="Prrafodelista"/>
        <w:ind w:left="-1134"/>
        <w:rPr>
          <w:rFonts w:ascii="Arial" w:hAnsi="Arial" w:cs="Arial"/>
        </w:rPr>
      </w:pPr>
      <w:r w:rsidRPr="007B2632">
        <w:rPr>
          <w:rFonts w:ascii="Arial" w:hAnsi="Arial" w:cs="Arial"/>
        </w:rPr>
        <w:lastRenderedPageBreak/>
        <w:t xml:space="preserve">La gran dependencia de la economía alemana de EE. UU. </w:t>
      </w:r>
      <w:proofErr w:type="gramStart"/>
      <w:r w:rsidRPr="007B2632">
        <w:rPr>
          <w:rFonts w:ascii="Arial" w:hAnsi="Arial" w:cs="Arial"/>
        </w:rPr>
        <w:t>tuvo</w:t>
      </w:r>
      <w:proofErr w:type="gramEnd"/>
      <w:r w:rsidRPr="007B2632">
        <w:rPr>
          <w:rFonts w:ascii="Arial" w:hAnsi="Arial" w:cs="Arial"/>
        </w:rPr>
        <w:t xml:space="preserve"> como consecuencia un empobrecimiento inmediato de Alemania en 1929 (quiebra de bancos, desempleo, tensión social…)</w:t>
      </w:r>
    </w:p>
    <w:p w:rsidR="007B2632" w:rsidRPr="007B2632" w:rsidRDefault="007B2632" w:rsidP="007B2632">
      <w:pPr>
        <w:pStyle w:val="Prrafodelista"/>
        <w:ind w:left="-1134"/>
        <w:rPr>
          <w:rFonts w:ascii="Arial" w:hAnsi="Arial" w:cs="Arial"/>
        </w:rPr>
      </w:pPr>
    </w:p>
    <w:p w:rsidR="007B2632" w:rsidRPr="007B2632" w:rsidRDefault="007B2632" w:rsidP="007B2632">
      <w:pPr>
        <w:pStyle w:val="Prrafodelista"/>
        <w:ind w:left="-1134"/>
        <w:rPr>
          <w:rFonts w:ascii="Arial" w:hAnsi="Arial" w:cs="Arial"/>
        </w:rPr>
      </w:pPr>
      <w:r w:rsidRPr="007B2632">
        <w:rPr>
          <w:rFonts w:ascii="Arial" w:hAnsi="Arial" w:cs="Arial"/>
        </w:rPr>
        <w:t>Debilidad extrema de  la República de Weimar a partir de ese momento.</w:t>
      </w:r>
    </w:p>
    <w:p w:rsidR="007B2632" w:rsidRPr="007B2632" w:rsidRDefault="007B2632" w:rsidP="007B2632">
      <w:pPr>
        <w:pStyle w:val="Prrafodelista"/>
        <w:ind w:left="-1134"/>
        <w:rPr>
          <w:rFonts w:ascii="Arial" w:hAnsi="Arial" w:cs="Arial"/>
        </w:rPr>
      </w:pPr>
    </w:p>
    <w:p w:rsidR="007B2632" w:rsidRPr="007B2632" w:rsidRDefault="007B2632" w:rsidP="007B2632">
      <w:pPr>
        <w:pStyle w:val="Prrafodelista"/>
        <w:ind w:left="-1134"/>
        <w:rPr>
          <w:rFonts w:ascii="Arial" w:hAnsi="Arial" w:cs="Arial"/>
        </w:rPr>
      </w:pPr>
      <w:r w:rsidRPr="007B2632">
        <w:rPr>
          <w:rFonts w:ascii="Arial" w:hAnsi="Arial" w:cs="Arial"/>
        </w:rPr>
        <w:t xml:space="preserve">Elecciones de 1933 (sin mayorías claras), presidente de la República </w:t>
      </w:r>
      <w:proofErr w:type="spellStart"/>
      <w:r w:rsidRPr="007B2632">
        <w:rPr>
          <w:rFonts w:ascii="Arial" w:hAnsi="Arial" w:cs="Arial"/>
        </w:rPr>
        <w:t>Hinderburg</w:t>
      </w:r>
      <w:proofErr w:type="spellEnd"/>
      <w:r w:rsidRPr="007B2632">
        <w:rPr>
          <w:rFonts w:ascii="Arial" w:hAnsi="Arial" w:cs="Arial"/>
        </w:rPr>
        <w:t>, designa a Hitler como primer ministro en un gobierno de coalición. Una vez en el poder, como hizo el fascismo italiano, el nazismo alemán de dedicará a desmantelar la democracia de la República de Weimar en  Alemania. Paso de un sistema constitucional a una dictadura fascista.</w:t>
      </w:r>
    </w:p>
    <w:p w:rsidR="007B2632" w:rsidRPr="007B2632" w:rsidRDefault="007B2632" w:rsidP="007B2632">
      <w:pPr>
        <w:pStyle w:val="Prrafodelista"/>
        <w:ind w:left="-1134"/>
        <w:rPr>
          <w:rFonts w:ascii="Arial" w:hAnsi="Arial" w:cs="Arial"/>
        </w:rPr>
      </w:pPr>
    </w:p>
    <w:p w:rsidR="007B2632" w:rsidRDefault="007B2632" w:rsidP="003321BE">
      <w:pPr>
        <w:pStyle w:val="Prrafodelista"/>
        <w:ind w:left="-1134"/>
        <w:rPr>
          <w:rFonts w:ascii="Arial" w:hAnsi="Arial" w:cs="Arial"/>
        </w:rPr>
      </w:pPr>
      <w:r w:rsidRPr="007B2632">
        <w:rPr>
          <w:rFonts w:ascii="Arial" w:hAnsi="Arial" w:cs="Arial"/>
        </w:rPr>
        <w:t xml:space="preserve">A la muerte de </w:t>
      </w:r>
      <w:proofErr w:type="spellStart"/>
      <w:r w:rsidRPr="007B2632">
        <w:rPr>
          <w:rFonts w:ascii="Arial" w:hAnsi="Arial" w:cs="Arial"/>
        </w:rPr>
        <w:t>Hinderburg</w:t>
      </w:r>
      <w:proofErr w:type="spellEnd"/>
      <w:r w:rsidRPr="007B2632">
        <w:rPr>
          <w:rFonts w:ascii="Arial" w:hAnsi="Arial" w:cs="Arial"/>
        </w:rPr>
        <w:t>, Hitler declara un nuevo orden, el III Reich</w:t>
      </w:r>
      <w:r w:rsidR="003321BE">
        <w:rPr>
          <w:rFonts w:ascii="Arial" w:hAnsi="Arial" w:cs="Arial"/>
        </w:rPr>
        <w:t>.</w:t>
      </w:r>
    </w:p>
    <w:p w:rsidR="003321BE" w:rsidRPr="003321BE" w:rsidRDefault="003321BE" w:rsidP="003321BE">
      <w:pPr>
        <w:pStyle w:val="Prrafodelista"/>
        <w:ind w:left="-1134"/>
        <w:rPr>
          <w:rFonts w:ascii="Arial" w:hAnsi="Arial" w:cs="Arial"/>
        </w:rPr>
      </w:pPr>
    </w:p>
    <w:p w:rsidR="007B2632" w:rsidRPr="007B2632" w:rsidRDefault="007B2632" w:rsidP="007B2632">
      <w:pPr>
        <w:pStyle w:val="Prrafodelista"/>
        <w:ind w:left="-1134"/>
        <w:rPr>
          <w:rFonts w:ascii="Arial" w:hAnsi="Arial" w:cs="Arial"/>
        </w:rPr>
      </w:pPr>
      <w:r w:rsidRPr="007B2632">
        <w:rPr>
          <w:rFonts w:ascii="Arial" w:hAnsi="Arial" w:cs="Arial"/>
        </w:rPr>
        <w:t>Hitler asume en su persona todos los poderes (políticos y militares) y se convierte en el todo poderoso e infalible “</w:t>
      </w:r>
      <w:proofErr w:type="spellStart"/>
      <w:r w:rsidRPr="007B2632">
        <w:rPr>
          <w:rFonts w:ascii="Arial" w:hAnsi="Arial" w:cs="Arial"/>
        </w:rPr>
        <w:t>Führer</w:t>
      </w:r>
      <w:proofErr w:type="spellEnd"/>
      <w:r w:rsidRPr="007B2632">
        <w:rPr>
          <w:rFonts w:ascii="Arial" w:hAnsi="Arial" w:cs="Arial"/>
        </w:rPr>
        <w:t>”.</w:t>
      </w:r>
    </w:p>
    <w:p w:rsidR="007B2632" w:rsidRPr="007B2632" w:rsidRDefault="007B2632" w:rsidP="007B2632">
      <w:pPr>
        <w:pStyle w:val="Prrafodelista"/>
        <w:ind w:left="-1134"/>
        <w:rPr>
          <w:rFonts w:ascii="Arial" w:hAnsi="Arial" w:cs="Arial"/>
        </w:rPr>
      </w:pPr>
      <w:r w:rsidRPr="007B2632">
        <w:rPr>
          <w:rFonts w:ascii="Arial" w:hAnsi="Arial" w:cs="Arial"/>
        </w:rPr>
        <w:t xml:space="preserve">Los nazis en el poder desplegarán un poderoso aparato de propaganda en manos del ministro </w:t>
      </w:r>
      <w:proofErr w:type="spellStart"/>
      <w:r w:rsidRPr="007B2632">
        <w:rPr>
          <w:rFonts w:ascii="Arial" w:hAnsi="Arial" w:cs="Arial"/>
        </w:rPr>
        <w:t>Goebbels</w:t>
      </w:r>
      <w:proofErr w:type="spellEnd"/>
      <w:r w:rsidRPr="007B2632">
        <w:rPr>
          <w:rFonts w:ascii="Arial" w:hAnsi="Arial" w:cs="Arial"/>
        </w:rPr>
        <w:t xml:space="preserve"> en el que se potencia la exaltación de la raza aria.</w:t>
      </w:r>
    </w:p>
    <w:p w:rsidR="007B2632" w:rsidRPr="007B2632" w:rsidRDefault="007B2632" w:rsidP="007B2632">
      <w:pPr>
        <w:pStyle w:val="Prrafodelista"/>
        <w:ind w:left="-1134"/>
        <w:rPr>
          <w:rFonts w:ascii="Arial" w:hAnsi="Arial" w:cs="Arial"/>
        </w:rPr>
      </w:pPr>
      <w:r w:rsidRPr="007B2632">
        <w:rPr>
          <w:rFonts w:ascii="Arial" w:hAnsi="Arial" w:cs="Arial"/>
        </w:rPr>
        <w:t>Los nazis en el poder procederán igualmente a reprimir y eliminar a los opositores al nazismo. Convirtiendo el régimen en una dictadura.</w:t>
      </w:r>
    </w:p>
    <w:p w:rsidR="007B2632" w:rsidRPr="007B2632" w:rsidRDefault="007B2632" w:rsidP="007B2632">
      <w:pPr>
        <w:pStyle w:val="Prrafodelista"/>
        <w:ind w:left="-1134"/>
        <w:rPr>
          <w:rFonts w:ascii="Arial" w:hAnsi="Arial" w:cs="Arial"/>
        </w:rPr>
      </w:pPr>
    </w:p>
    <w:p w:rsidR="007B2632" w:rsidRPr="007B2632" w:rsidRDefault="007B2632" w:rsidP="007B2632">
      <w:pPr>
        <w:pStyle w:val="Prrafodelista"/>
        <w:ind w:left="-1134"/>
        <w:rPr>
          <w:rFonts w:ascii="Arial" w:hAnsi="Arial" w:cs="Arial"/>
        </w:rPr>
      </w:pPr>
      <w:r w:rsidRPr="007B2632">
        <w:rPr>
          <w:rFonts w:ascii="Arial" w:hAnsi="Arial" w:cs="Arial"/>
        </w:rPr>
        <w:t xml:space="preserve">En junio de 1934 las SS nazis (cuerpo de élite nazi especialmente siniestro), eliminaron  a los sectores más socialistas y </w:t>
      </w:r>
      <w:proofErr w:type="spellStart"/>
      <w:r w:rsidRPr="007B2632">
        <w:rPr>
          <w:rFonts w:ascii="Arial" w:hAnsi="Arial" w:cs="Arial"/>
        </w:rPr>
        <w:t>poluares</w:t>
      </w:r>
      <w:proofErr w:type="spellEnd"/>
      <w:r w:rsidRPr="007B2632">
        <w:rPr>
          <w:rFonts w:ascii="Arial" w:hAnsi="Arial" w:cs="Arial"/>
        </w:rPr>
        <w:t xml:space="preserve"> del nazismo, las SA (Secciones de Asalto) de Ernst </w:t>
      </w:r>
      <w:proofErr w:type="spellStart"/>
      <w:r w:rsidRPr="007B2632">
        <w:rPr>
          <w:rFonts w:ascii="Arial" w:hAnsi="Arial" w:cs="Arial"/>
        </w:rPr>
        <w:t>Röhm</w:t>
      </w:r>
      <w:proofErr w:type="spellEnd"/>
      <w:r w:rsidRPr="007B2632">
        <w:rPr>
          <w:rFonts w:ascii="Arial" w:hAnsi="Arial" w:cs="Arial"/>
        </w:rPr>
        <w:t xml:space="preserve"> dejando claro </w:t>
      </w:r>
      <w:proofErr w:type="spellStart"/>
      <w:r w:rsidRPr="007B2632">
        <w:rPr>
          <w:rFonts w:ascii="Arial" w:hAnsi="Arial" w:cs="Arial"/>
        </w:rPr>
        <w:t>cuales</w:t>
      </w:r>
      <w:proofErr w:type="spellEnd"/>
      <w:r w:rsidRPr="007B2632">
        <w:rPr>
          <w:rFonts w:ascii="Arial" w:hAnsi="Arial" w:cs="Arial"/>
        </w:rPr>
        <w:t xml:space="preserve"> eran sus ambiciones reales. Fue la conocida como “noche de los cuchillos largos”.</w:t>
      </w:r>
    </w:p>
    <w:p w:rsidR="007B2632" w:rsidRPr="007B2632" w:rsidRDefault="007B2632" w:rsidP="007B2632">
      <w:pPr>
        <w:pStyle w:val="Prrafodelista"/>
        <w:ind w:left="-1134"/>
        <w:rPr>
          <w:rFonts w:ascii="Arial" w:hAnsi="Arial" w:cs="Arial"/>
        </w:rPr>
      </w:pPr>
    </w:p>
    <w:p w:rsidR="007B2632" w:rsidRPr="007B2632" w:rsidRDefault="007B2632" w:rsidP="007B2632">
      <w:pPr>
        <w:pStyle w:val="Prrafodelista"/>
        <w:ind w:left="-1134"/>
        <w:rPr>
          <w:rFonts w:ascii="Arial" w:hAnsi="Arial" w:cs="Arial"/>
        </w:rPr>
      </w:pPr>
      <w:r w:rsidRPr="007B2632">
        <w:rPr>
          <w:rFonts w:ascii="Arial" w:hAnsi="Arial" w:cs="Arial"/>
        </w:rPr>
        <w:t>La Gestapo, policía política nazi, actuará con plenos poderes desde el principio sembrando el terror y creará los campos de concentración.</w:t>
      </w:r>
    </w:p>
    <w:p w:rsidR="007B2632" w:rsidRDefault="007B2632" w:rsidP="007B2632">
      <w:pPr>
        <w:pStyle w:val="Prrafodelista"/>
        <w:ind w:left="-1134"/>
        <w:rPr>
          <w:rFonts w:ascii="Arial" w:hAnsi="Arial" w:cs="Arial"/>
        </w:rPr>
      </w:pPr>
      <w:r w:rsidRPr="007B2632">
        <w:rPr>
          <w:rFonts w:ascii="Arial" w:hAnsi="Arial" w:cs="Arial"/>
        </w:rPr>
        <w:t>Como Mussolini, Hitler desarrollará una política expansionista que le llevará a ocupar e invadir distintos territorios en Europa ante la tolerancia de las potencias democráticas, especialmente G. Bretaña (Anexión de Austria “</w:t>
      </w:r>
      <w:proofErr w:type="spellStart"/>
      <w:r w:rsidRPr="007B2632">
        <w:rPr>
          <w:rFonts w:ascii="Arial" w:hAnsi="Arial" w:cs="Arial"/>
        </w:rPr>
        <w:t>Anschluss</w:t>
      </w:r>
      <w:proofErr w:type="spellEnd"/>
      <w:r w:rsidRPr="007B2632">
        <w:rPr>
          <w:rFonts w:ascii="Arial" w:hAnsi="Arial" w:cs="Arial"/>
        </w:rPr>
        <w:t xml:space="preserve">”, </w:t>
      </w:r>
      <w:proofErr w:type="spellStart"/>
      <w:r w:rsidRPr="007B2632">
        <w:rPr>
          <w:rFonts w:ascii="Arial" w:hAnsi="Arial" w:cs="Arial"/>
        </w:rPr>
        <w:t>sudetes</w:t>
      </w:r>
      <w:proofErr w:type="spellEnd"/>
      <w:r w:rsidRPr="007B2632">
        <w:rPr>
          <w:rFonts w:ascii="Arial" w:hAnsi="Arial" w:cs="Arial"/>
        </w:rPr>
        <w:t xml:space="preserve"> checos...) Cuando invade Polonia comienza II Guerra Mundial.</w:t>
      </w:r>
    </w:p>
    <w:p w:rsidR="007B2632" w:rsidRDefault="007B2632" w:rsidP="007B2632">
      <w:pPr>
        <w:pStyle w:val="Prrafodelista"/>
        <w:ind w:left="-1134"/>
        <w:rPr>
          <w:rFonts w:ascii="Arial" w:hAnsi="Arial" w:cs="Arial"/>
        </w:rPr>
      </w:pPr>
    </w:p>
    <w:p w:rsidR="007B2632" w:rsidRDefault="007B2632" w:rsidP="007B2632">
      <w:pPr>
        <w:pStyle w:val="Prrafodelista"/>
        <w:ind w:left="-1134"/>
        <w:rPr>
          <w:rFonts w:ascii="Arial" w:hAnsi="Arial" w:cs="Arial"/>
          <w:b/>
        </w:rPr>
      </w:pPr>
      <w:r w:rsidRPr="00282AF2">
        <w:rPr>
          <w:rFonts w:ascii="Arial" w:hAnsi="Arial" w:cs="Arial"/>
          <w:b/>
        </w:rPr>
        <w:t>HITLER Y EL ANTISEMITISMO</w:t>
      </w:r>
    </w:p>
    <w:p w:rsidR="00282AF2" w:rsidRPr="00282AF2" w:rsidRDefault="00282AF2" w:rsidP="007B2632">
      <w:pPr>
        <w:pStyle w:val="Prrafodelista"/>
        <w:ind w:left="-1134"/>
        <w:rPr>
          <w:rFonts w:ascii="Arial" w:hAnsi="Arial" w:cs="Arial"/>
          <w:b/>
        </w:rPr>
      </w:pPr>
    </w:p>
    <w:p w:rsidR="007B2632" w:rsidRPr="007B2632" w:rsidRDefault="007B2632" w:rsidP="007B2632">
      <w:pPr>
        <w:pStyle w:val="Prrafodelista"/>
        <w:ind w:left="-1134"/>
        <w:rPr>
          <w:rFonts w:ascii="Arial" w:hAnsi="Arial" w:cs="Arial"/>
        </w:rPr>
      </w:pPr>
      <w:r w:rsidRPr="007B2632">
        <w:rPr>
          <w:rFonts w:ascii="Arial" w:hAnsi="Arial" w:cs="Arial"/>
        </w:rPr>
        <w:t>Hitler hacía responsable a la comunidad judía de todos los males de Alemania desde la I Guerra Mundial.</w:t>
      </w:r>
    </w:p>
    <w:p w:rsidR="007B2632" w:rsidRPr="007B2632" w:rsidRDefault="007B2632" w:rsidP="007B2632">
      <w:pPr>
        <w:pStyle w:val="Prrafodelista"/>
        <w:ind w:left="-1134"/>
        <w:rPr>
          <w:rFonts w:ascii="Arial" w:hAnsi="Arial" w:cs="Arial"/>
        </w:rPr>
      </w:pPr>
    </w:p>
    <w:p w:rsidR="007B2632" w:rsidRPr="007B2632" w:rsidRDefault="007B2632" w:rsidP="007B2632">
      <w:pPr>
        <w:pStyle w:val="Prrafodelista"/>
        <w:ind w:left="-1134"/>
        <w:rPr>
          <w:rFonts w:ascii="Arial" w:hAnsi="Arial" w:cs="Arial"/>
        </w:rPr>
      </w:pPr>
      <w:r w:rsidRPr="007B2632">
        <w:rPr>
          <w:rFonts w:ascii="Arial" w:hAnsi="Arial" w:cs="Arial"/>
        </w:rPr>
        <w:t>Las LEYES DE NÚREMBERG, aprobadas por los nazis en 1935 dieron lugar a una campaña de difamación y persecución contra los judíos que culminará en la “solución final” de 1942.</w:t>
      </w:r>
    </w:p>
    <w:p w:rsidR="007B2632" w:rsidRPr="007B2632" w:rsidRDefault="007B2632" w:rsidP="007B2632">
      <w:pPr>
        <w:pStyle w:val="Prrafodelista"/>
        <w:ind w:left="-1134"/>
        <w:rPr>
          <w:rFonts w:ascii="Arial" w:hAnsi="Arial" w:cs="Arial"/>
        </w:rPr>
      </w:pPr>
    </w:p>
    <w:p w:rsidR="007B2632" w:rsidRPr="007B2632" w:rsidRDefault="007B2632" w:rsidP="007B2632">
      <w:pPr>
        <w:pStyle w:val="Prrafodelista"/>
        <w:ind w:left="-1134"/>
        <w:rPr>
          <w:rFonts w:ascii="Arial" w:hAnsi="Arial" w:cs="Arial"/>
        </w:rPr>
      </w:pPr>
      <w:r w:rsidRPr="007B2632">
        <w:rPr>
          <w:rFonts w:ascii="Arial" w:hAnsi="Arial" w:cs="Arial"/>
        </w:rPr>
        <w:t>Al principio se prohibieron los matrimonios mixtos, la participación de  los judíos en la administración y la pérdida de la nacionalidad alemana.</w:t>
      </w:r>
    </w:p>
    <w:p w:rsidR="007B2632" w:rsidRPr="007B2632" w:rsidRDefault="007B2632" w:rsidP="007B2632">
      <w:pPr>
        <w:pStyle w:val="Prrafodelista"/>
        <w:ind w:left="-1134"/>
        <w:rPr>
          <w:rFonts w:ascii="Arial" w:hAnsi="Arial" w:cs="Arial"/>
        </w:rPr>
      </w:pPr>
    </w:p>
    <w:p w:rsidR="007B2632" w:rsidRPr="007B2632" w:rsidRDefault="007B2632" w:rsidP="007B2632">
      <w:pPr>
        <w:pStyle w:val="Prrafodelista"/>
        <w:ind w:left="-1134"/>
        <w:rPr>
          <w:rFonts w:ascii="Arial" w:hAnsi="Arial" w:cs="Arial"/>
        </w:rPr>
      </w:pPr>
      <w:r w:rsidRPr="007B2632">
        <w:rPr>
          <w:rFonts w:ascii="Arial" w:hAnsi="Arial" w:cs="Arial"/>
        </w:rPr>
        <w:t>Desde 1939 estaban obligados a llevar una estrella amarilla  de identificación para circular por la calle (estrella de David).</w:t>
      </w:r>
    </w:p>
    <w:p w:rsidR="007B2632" w:rsidRPr="007B2632" w:rsidRDefault="007B2632" w:rsidP="007B2632">
      <w:pPr>
        <w:pStyle w:val="Prrafodelista"/>
        <w:ind w:left="-1134"/>
        <w:rPr>
          <w:rFonts w:ascii="Arial" w:hAnsi="Arial" w:cs="Arial"/>
        </w:rPr>
      </w:pPr>
    </w:p>
    <w:p w:rsidR="007B2632" w:rsidRPr="007B2632" w:rsidRDefault="007B2632" w:rsidP="007B2632">
      <w:pPr>
        <w:pStyle w:val="Prrafodelista"/>
        <w:ind w:left="-1134"/>
        <w:rPr>
          <w:rFonts w:ascii="Arial" w:hAnsi="Arial" w:cs="Arial"/>
        </w:rPr>
      </w:pPr>
      <w:r w:rsidRPr="007B2632">
        <w:rPr>
          <w:rFonts w:ascii="Arial" w:hAnsi="Arial" w:cs="Arial"/>
        </w:rPr>
        <w:t>En la conocida como noche de los “cristales rotos” en 1934 y las SA y voluntarios civiles atacaron y arrasaron los barrios judíos en Alemania.</w:t>
      </w:r>
    </w:p>
    <w:p w:rsidR="007B2632" w:rsidRPr="007B2632" w:rsidRDefault="007B2632" w:rsidP="007B2632">
      <w:pPr>
        <w:pStyle w:val="Prrafodelista"/>
        <w:ind w:left="-1134"/>
        <w:rPr>
          <w:rFonts w:ascii="Arial" w:hAnsi="Arial" w:cs="Arial"/>
        </w:rPr>
      </w:pPr>
    </w:p>
    <w:p w:rsidR="007B2632" w:rsidRPr="007B2632" w:rsidRDefault="007B2632" w:rsidP="007B2632">
      <w:pPr>
        <w:pStyle w:val="Prrafodelista"/>
        <w:ind w:left="-1134"/>
        <w:rPr>
          <w:rFonts w:ascii="Arial" w:hAnsi="Arial" w:cs="Arial"/>
        </w:rPr>
      </w:pPr>
      <w:r w:rsidRPr="007B2632">
        <w:rPr>
          <w:rFonts w:ascii="Arial" w:hAnsi="Arial" w:cs="Arial"/>
        </w:rPr>
        <w:t xml:space="preserve">La llamada “solución final” se llevará a efecto a partir de la conferencia de </w:t>
      </w:r>
      <w:proofErr w:type="spellStart"/>
      <w:r w:rsidRPr="007B2632">
        <w:rPr>
          <w:rFonts w:ascii="Arial" w:hAnsi="Arial" w:cs="Arial"/>
        </w:rPr>
        <w:t>Wansee</w:t>
      </w:r>
      <w:proofErr w:type="spellEnd"/>
      <w:r w:rsidRPr="007B2632">
        <w:rPr>
          <w:rFonts w:ascii="Arial" w:hAnsi="Arial" w:cs="Arial"/>
        </w:rPr>
        <w:t xml:space="preserve"> en enero de 1942. </w:t>
      </w:r>
      <w:proofErr w:type="gramStart"/>
      <w:r w:rsidRPr="007B2632">
        <w:rPr>
          <w:rFonts w:ascii="Arial" w:hAnsi="Arial" w:cs="Arial"/>
        </w:rPr>
        <w:t>la</w:t>
      </w:r>
      <w:proofErr w:type="gramEnd"/>
      <w:r w:rsidRPr="007B2632">
        <w:rPr>
          <w:rFonts w:ascii="Arial" w:hAnsi="Arial" w:cs="Arial"/>
        </w:rPr>
        <w:t xml:space="preserve"> idea era el exterminio total de la raza judía en los tristemente famosos campos de concentración (Auschwitz, </w:t>
      </w:r>
      <w:proofErr w:type="spellStart"/>
      <w:r w:rsidRPr="007B2632">
        <w:rPr>
          <w:rFonts w:ascii="Arial" w:hAnsi="Arial" w:cs="Arial"/>
        </w:rPr>
        <w:t>Dachau</w:t>
      </w:r>
      <w:proofErr w:type="spellEnd"/>
      <w:r w:rsidRPr="007B2632">
        <w:rPr>
          <w:rFonts w:ascii="Arial" w:hAnsi="Arial" w:cs="Arial"/>
        </w:rPr>
        <w:t xml:space="preserve">, </w:t>
      </w:r>
      <w:proofErr w:type="spellStart"/>
      <w:r w:rsidRPr="007B2632">
        <w:rPr>
          <w:rFonts w:ascii="Arial" w:hAnsi="Arial" w:cs="Arial"/>
        </w:rPr>
        <w:t>Treblinka</w:t>
      </w:r>
      <w:proofErr w:type="spellEnd"/>
      <w:r w:rsidRPr="007B2632">
        <w:rPr>
          <w:rFonts w:ascii="Arial" w:hAnsi="Arial" w:cs="Arial"/>
        </w:rPr>
        <w:t xml:space="preserve">, </w:t>
      </w:r>
      <w:proofErr w:type="spellStart"/>
      <w:r w:rsidRPr="007B2632">
        <w:rPr>
          <w:rFonts w:ascii="Arial" w:hAnsi="Arial" w:cs="Arial"/>
        </w:rPr>
        <w:t>Mauthausen</w:t>
      </w:r>
      <w:proofErr w:type="spellEnd"/>
      <w:r w:rsidRPr="007B2632">
        <w:rPr>
          <w:rFonts w:ascii="Arial" w:hAnsi="Arial" w:cs="Arial"/>
        </w:rPr>
        <w:t>, etc.)</w:t>
      </w:r>
    </w:p>
    <w:p w:rsidR="007B2632" w:rsidRDefault="007B2632" w:rsidP="007B2632">
      <w:pPr>
        <w:ind w:left="-1134"/>
      </w:pPr>
    </w:p>
    <w:p w:rsidR="007B2632" w:rsidRDefault="007B2632" w:rsidP="007B2632">
      <w:pPr>
        <w:ind w:left="-1134"/>
      </w:pPr>
    </w:p>
    <w:p w:rsidR="00403BE8" w:rsidRDefault="00403BE8"/>
    <w:sectPr w:rsidR="00403BE8" w:rsidSect="00403BE8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6011"/>
    <w:multiLevelType w:val="hybridMultilevel"/>
    <w:tmpl w:val="6DE462DA"/>
    <w:lvl w:ilvl="0" w:tplc="A5FA0A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3EAB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3EB3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78FC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7EA5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EC41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0E95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16DD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AA3A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6EA29A4"/>
    <w:multiLevelType w:val="hybridMultilevel"/>
    <w:tmpl w:val="81401C9E"/>
    <w:lvl w:ilvl="0" w:tplc="1D1AE9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1492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B2CD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98C8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3293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B6CB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4C02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4CDB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D871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B470AC5"/>
    <w:multiLevelType w:val="multilevel"/>
    <w:tmpl w:val="8D321B38"/>
    <w:lvl w:ilvl="0">
      <w:start w:val="1"/>
      <w:numFmt w:val="decimal"/>
      <w:lvlText w:val="%1."/>
      <w:lvlJc w:val="left"/>
      <w:pPr>
        <w:ind w:left="910" w:hanging="55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34112C07"/>
    <w:multiLevelType w:val="hybridMultilevel"/>
    <w:tmpl w:val="65889508"/>
    <w:lvl w:ilvl="0" w:tplc="D6C28D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BC18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8440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BCFC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F606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D4FE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1833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E0D5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52E6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76A1E4E"/>
    <w:multiLevelType w:val="hybridMultilevel"/>
    <w:tmpl w:val="B5C6181C"/>
    <w:lvl w:ilvl="0" w:tplc="3D6A76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C6E29E">
      <w:start w:val="17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24D3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4AEB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DE76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5CC5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FC30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EE9A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BC7F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65560DD"/>
    <w:multiLevelType w:val="multilevel"/>
    <w:tmpl w:val="85605A3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67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E8"/>
    <w:rsid w:val="00282AF2"/>
    <w:rsid w:val="003321BE"/>
    <w:rsid w:val="00403BE8"/>
    <w:rsid w:val="004E2CE6"/>
    <w:rsid w:val="00693C1E"/>
    <w:rsid w:val="007B2632"/>
    <w:rsid w:val="0092788E"/>
    <w:rsid w:val="00C5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3B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3B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2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3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8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4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4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2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77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1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4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6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1548</Words>
  <Characters>8519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 richart bernardo</dc:creator>
  <cp:lastModifiedBy>Miguel A Richart B</cp:lastModifiedBy>
  <cp:revision>4</cp:revision>
  <dcterms:created xsi:type="dcterms:W3CDTF">2019-03-05T23:00:00Z</dcterms:created>
  <dcterms:modified xsi:type="dcterms:W3CDTF">2019-03-17T07:16:00Z</dcterms:modified>
</cp:coreProperties>
</file>