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E8" w:rsidRDefault="00C317E8" w:rsidP="00C317E8">
      <w:pPr>
        <w:jc w:val="center"/>
        <w:rPr>
          <w:b/>
        </w:rPr>
      </w:pPr>
    </w:p>
    <w:p w:rsidR="00D9499C" w:rsidRPr="00166FDC" w:rsidRDefault="00D9499C" w:rsidP="00BD51BB">
      <w:pPr>
        <w:jc w:val="center"/>
        <w:rPr>
          <w:b/>
          <w:sz w:val="18"/>
          <w:szCs w:val="18"/>
        </w:rPr>
      </w:pPr>
      <w:r w:rsidRPr="00166FDC">
        <w:rPr>
          <w:b/>
          <w:sz w:val="18"/>
          <w:szCs w:val="18"/>
        </w:rPr>
        <w:t xml:space="preserve">1º BACHILLERATO C. </w:t>
      </w:r>
      <w:r w:rsidR="00C317E8" w:rsidRPr="00166FDC">
        <w:rPr>
          <w:b/>
          <w:sz w:val="18"/>
          <w:szCs w:val="18"/>
        </w:rPr>
        <w:t>TAREA</w:t>
      </w:r>
      <w:r w:rsidR="00091DEB">
        <w:rPr>
          <w:b/>
          <w:sz w:val="18"/>
          <w:szCs w:val="18"/>
        </w:rPr>
        <w:t xml:space="preserve"> </w:t>
      </w:r>
      <w:r w:rsidR="00091DEB" w:rsidRPr="00091DEB">
        <w:rPr>
          <w:b/>
          <w:sz w:val="36"/>
          <w:szCs w:val="36"/>
        </w:rPr>
        <w:t xml:space="preserve">Nº </w:t>
      </w:r>
      <w:r w:rsidR="004675A9">
        <w:rPr>
          <w:b/>
          <w:sz w:val="36"/>
          <w:szCs w:val="36"/>
        </w:rPr>
        <w:t>9</w:t>
      </w:r>
    </w:p>
    <w:p w:rsidR="00BD51BB" w:rsidRPr="00166FDC" w:rsidRDefault="00CE1204" w:rsidP="00BD51BB">
      <w:pPr>
        <w:jc w:val="center"/>
        <w:rPr>
          <w:b/>
          <w:sz w:val="18"/>
          <w:szCs w:val="18"/>
        </w:rPr>
      </w:pPr>
      <w:r w:rsidRPr="00166FDC">
        <w:rPr>
          <w:b/>
          <w:sz w:val="18"/>
          <w:szCs w:val="18"/>
        </w:rPr>
        <w:t xml:space="preserve">  </w:t>
      </w:r>
      <w:r w:rsidR="00176387">
        <w:rPr>
          <w:b/>
          <w:sz w:val="18"/>
          <w:szCs w:val="18"/>
        </w:rPr>
        <w:t xml:space="preserve"> TEMA 15 DESCOLONIZACIÓN</w:t>
      </w:r>
      <w:r w:rsidR="004675A9">
        <w:rPr>
          <w:b/>
          <w:sz w:val="18"/>
          <w:szCs w:val="18"/>
        </w:rPr>
        <w:t xml:space="preserve"> II</w:t>
      </w:r>
      <w:r w:rsidR="00166FDC" w:rsidRPr="00166FDC">
        <w:rPr>
          <w:b/>
          <w:sz w:val="18"/>
          <w:szCs w:val="18"/>
        </w:rPr>
        <w:t xml:space="preserve">. </w:t>
      </w:r>
      <w:r w:rsidR="006027CD" w:rsidRPr="00166FDC">
        <w:rPr>
          <w:b/>
          <w:sz w:val="18"/>
          <w:szCs w:val="18"/>
        </w:rPr>
        <w:t xml:space="preserve"> </w:t>
      </w:r>
      <w:r w:rsidR="00142EE0">
        <w:rPr>
          <w:b/>
          <w:sz w:val="18"/>
          <w:szCs w:val="18"/>
        </w:rPr>
        <w:t>A ENTRE</w:t>
      </w:r>
      <w:r w:rsidR="00176387">
        <w:rPr>
          <w:b/>
          <w:sz w:val="18"/>
          <w:szCs w:val="18"/>
        </w:rPr>
        <w:t xml:space="preserve">GAR COMO MUY TARDE  EL   DÍA  </w:t>
      </w:r>
      <w:r w:rsidR="004675A9">
        <w:rPr>
          <w:b/>
          <w:sz w:val="18"/>
          <w:szCs w:val="18"/>
        </w:rPr>
        <w:t xml:space="preserve">6 DE JUNIO </w:t>
      </w:r>
      <w:r w:rsidR="005621C2" w:rsidRPr="00166FDC">
        <w:rPr>
          <w:b/>
          <w:sz w:val="18"/>
          <w:szCs w:val="18"/>
        </w:rPr>
        <w:t xml:space="preserve"> DE 2020</w:t>
      </w:r>
      <w:r w:rsidR="00475EB5" w:rsidRPr="00166FDC">
        <w:rPr>
          <w:b/>
          <w:sz w:val="18"/>
          <w:szCs w:val="18"/>
        </w:rPr>
        <w:t xml:space="preserve"> SEGÚN INSTRUCCIONES DE PRIMERA TAREA</w:t>
      </w:r>
    </w:p>
    <w:p w:rsidR="00BD51BB" w:rsidRPr="00166FDC" w:rsidRDefault="003D5C0D" w:rsidP="00BD51BB">
      <w:pPr>
        <w:jc w:val="center"/>
        <w:rPr>
          <w:b/>
          <w:sz w:val="18"/>
          <w:szCs w:val="18"/>
        </w:rPr>
      </w:pPr>
      <w:r w:rsidRPr="00166FDC">
        <w:rPr>
          <w:b/>
          <w:sz w:val="18"/>
          <w:szCs w:val="18"/>
        </w:rPr>
        <w:t xml:space="preserve"> </w:t>
      </w:r>
      <w:r w:rsidR="00BD51BB" w:rsidRPr="00166FDC">
        <w:rPr>
          <w:b/>
          <w:sz w:val="18"/>
          <w:szCs w:val="18"/>
        </w:rPr>
        <w:t>(PROCEDIMIENTO HABITUAL)</w:t>
      </w:r>
    </w:p>
    <w:p w:rsidR="00B53B59" w:rsidRPr="00091DEB" w:rsidRDefault="00B53B59" w:rsidP="00F00A63">
      <w:pPr>
        <w:spacing w:after="0" w:line="480" w:lineRule="auto"/>
        <w:ind w:left="-1134" w:right="-852"/>
        <w:jc w:val="both"/>
        <w:rPr>
          <w:b/>
          <w:sz w:val="12"/>
          <w:szCs w:val="12"/>
        </w:rPr>
      </w:pPr>
      <w:r w:rsidRPr="00091DEB">
        <w:rPr>
          <w:b/>
          <w:sz w:val="12"/>
          <w:szCs w:val="12"/>
        </w:rPr>
        <w:t>NO SE VALORA LA TAREA  SI NO SE SEÑALAN CLARAMENTE</w:t>
      </w:r>
      <w:r w:rsidR="00123C8D" w:rsidRPr="00091DEB">
        <w:rPr>
          <w:b/>
          <w:sz w:val="12"/>
          <w:szCs w:val="12"/>
        </w:rPr>
        <w:t xml:space="preserve">, COMO SE HA DICHO DESDE UN PRINCIPIO, </w:t>
      </w:r>
      <w:r w:rsidRPr="00091DEB">
        <w:rPr>
          <w:b/>
          <w:sz w:val="12"/>
          <w:szCs w:val="12"/>
        </w:rPr>
        <w:t xml:space="preserve"> ESTOS DATOS</w:t>
      </w:r>
      <w:proofErr w:type="gramStart"/>
      <w:r w:rsidRPr="00091DEB">
        <w:rPr>
          <w:b/>
          <w:sz w:val="12"/>
          <w:szCs w:val="12"/>
        </w:rPr>
        <w:t xml:space="preserve">: </w:t>
      </w:r>
      <w:r w:rsidR="00123C8D" w:rsidRPr="00091DEB">
        <w:rPr>
          <w:b/>
          <w:sz w:val="12"/>
          <w:szCs w:val="12"/>
        </w:rPr>
        <w:t xml:space="preserve"> </w:t>
      </w:r>
      <w:r w:rsidRPr="00091DEB">
        <w:rPr>
          <w:b/>
          <w:sz w:val="12"/>
          <w:szCs w:val="12"/>
          <w:u w:val="single"/>
        </w:rPr>
        <w:t>NOMBRE</w:t>
      </w:r>
      <w:proofErr w:type="gramEnd"/>
      <w:r w:rsidRPr="00091DEB">
        <w:rPr>
          <w:b/>
          <w:sz w:val="12"/>
          <w:szCs w:val="12"/>
          <w:u w:val="single"/>
        </w:rPr>
        <w:t>, APELLIDOS, CURSO Y LETRA</w:t>
      </w:r>
      <w:r w:rsidRPr="00091DEB">
        <w:rPr>
          <w:b/>
          <w:sz w:val="12"/>
          <w:szCs w:val="12"/>
        </w:rPr>
        <w:t xml:space="preserve">  </w:t>
      </w:r>
    </w:p>
    <w:p w:rsidR="00475EB5" w:rsidRPr="00091DEB" w:rsidRDefault="00475EB5" w:rsidP="00BD51BB">
      <w:pPr>
        <w:spacing w:after="0" w:line="480" w:lineRule="auto"/>
        <w:ind w:left="-1134" w:right="-852" w:firstLine="709"/>
        <w:jc w:val="both"/>
        <w:rPr>
          <w:b/>
          <w:i/>
          <w:sz w:val="12"/>
          <w:szCs w:val="12"/>
        </w:rPr>
      </w:pPr>
      <w:r w:rsidRPr="00091DEB">
        <w:rPr>
          <w:b/>
          <w:sz w:val="12"/>
          <w:szCs w:val="12"/>
        </w:rPr>
        <w:t xml:space="preserve">CORREO: </w:t>
      </w:r>
      <w:r w:rsidR="00803721" w:rsidRPr="00091DEB">
        <w:rPr>
          <w:b/>
          <w:sz w:val="12"/>
          <w:szCs w:val="12"/>
        </w:rPr>
        <w:t xml:space="preserve">  </w:t>
      </w:r>
      <w:r w:rsidR="00803721" w:rsidRPr="00091DEB">
        <w:rPr>
          <w:b/>
          <w:i/>
          <w:sz w:val="12"/>
          <w:szCs w:val="12"/>
        </w:rPr>
        <w:t xml:space="preserve">geohistoriasevero2020 </w:t>
      </w:r>
      <w:r w:rsidR="00803721" w:rsidRPr="00091DEB">
        <w:rPr>
          <w:rFonts w:cstheme="minorHAnsi"/>
          <w:b/>
          <w:i/>
          <w:sz w:val="12"/>
          <w:szCs w:val="12"/>
        </w:rPr>
        <w:t>@</w:t>
      </w:r>
      <w:r w:rsidR="00803721" w:rsidRPr="00091DEB">
        <w:rPr>
          <w:b/>
          <w:i/>
          <w:sz w:val="12"/>
          <w:szCs w:val="12"/>
        </w:rPr>
        <w:t>gmail.com</w:t>
      </w:r>
    </w:p>
    <w:p w:rsidR="00070581" w:rsidRPr="00091DEB" w:rsidRDefault="00070581" w:rsidP="007836BC">
      <w:pPr>
        <w:pStyle w:val="Prrafodelista"/>
        <w:pBdr>
          <w:bottom w:val="single" w:sz="6" w:space="1" w:color="auto"/>
        </w:pBdr>
        <w:ind w:left="-1134"/>
        <w:jc w:val="both"/>
        <w:rPr>
          <w:b/>
          <w:sz w:val="12"/>
          <w:szCs w:val="12"/>
        </w:rPr>
      </w:pPr>
      <w:r w:rsidRPr="00091DEB">
        <w:rPr>
          <w:b/>
          <w:sz w:val="12"/>
          <w:szCs w:val="12"/>
        </w:rPr>
        <w:t>NB. CUALQUIER EJERCÍCIO IGUAL A OTRO SERÁ ANULADO SIN ENTRAR QUIEN COPIA A QUIEN.</w:t>
      </w:r>
    </w:p>
    <w:p w:rsidR="000F38C3" w:rsidRPr="00091DEB" w:rsidRDefault="000F38C3" w:rsidP="007836BC">
      <w:pPr>
        <w:pStyle w:val="Prrafodelista"/>
        <w:pBdr>
          <w:bottom w:val="single" w:sz="6" w:space="1" w:color="auto"/>
        </w:pBdr>
        <w:ind w:left="-1134"/>
        <w:jc w:val="both"/>
        <w:rPr>
          <w:b/>
          <w:sz w:val="12"/>
          <w:szCs w:val="12"/>
        </w:rPr>
      </w:pPr>
    </w:p>
    <w:p w:rsidR="000F38C3" w:rsidRPr="00091DEB" w:rsidRDefault="000F38C3" w:rsidP="007836BC">
      <w:pPr>
        <w:pStyle w:val="Prrafodelista"/>
        <w:pBdr>
          <w:bottom w:val="single" w:sz="6" w:space="1" w:color="auto"/>
        </w:pBdr>
        <w:ind w:left="-1134"/>
        <w:jc w:val="both"/>
        <w:rPr>
          <w:b/>
          <w:sz w:val="12"/>
          <w:szCs w:val="12"/>
          <w:u w:val="single"/>
        </w:rPr>
      </w:pPr>
      <w:r w:rsidRPr="00091DEB">
        <w:rPr>
          <w:b/>
          <w:sz w:val="12"/>
          <w:szCs w:val="12"/>
        </w:rPr>
        <w:t xml:space="preserve">PARA HACER LOS EJERCÍCIOS HAY QUE CONSULTAR EL LIBRO </w:t>
      </w:r>
      <w:r w:rsidRPr="00091DEB">
        <w:rPr>
          <w:b/>
          <w:sz w:val="12"/>
          <w:szCs w:val="12"/>
          <w:u w:val="single"/>
        </w:rPr>
        <w:t>Y  MIRAR CON DETENIMIENTO EL VÍDEO DEL PROFESOR, DONDE SE ANALIZAN LAS PREGUNTAS UNA A UNA Y SE HACE UNA INTRODUCCIÓN DEL TEMA EN CUESTIÓN.</w:t>
      </w:r>
    </w:p>
    <w:p w:rsidR="00AA696F" w:rsidRPr="00091DEB" w:rsidRDefault="00AA696F" w:rsidP="007836BC">
      <w:pPr>
        <w:pStyle w:val="Prrafodelista"/>
        <w:pBdr>
          <w:bottom w:val="single" w:sz="6" w:space="1" w:color="auto"/>
        </w:pBdr>
        <w:ind w:left="-1134"/>
        <w:jc w:val="both"/>
        <w:rPr>
          <w:b/>
          <w:sz w:val="12"/>
          <w:szCs w:val="12"/>
        </w:rPr>
      </w:pPr>
    </w:p>
    <w:p w:rsidR="00AA696F" w:rsidRPr="00091DEB" w:rsidRDefault="00AA696F" w:rsidP="007836BC">
      <w:pPr>
        <w:pStyle w:val="Prrafodelista"/>
        <w:pBdr>
          <w:bottom w:val="single" w:sz="6" w:space="1" w:color="auto"/>
        </w:pBdr>
        <w:ind w:left="-1134"/>
        <w:jc w:val="both"/>
        <w:rPr>
          <w:b/>
          <w:sz w:val="12"/>
          <w:szCs w:val="12"/>
        </w:rPr>
      </w:pPr>
      <w:r w:rsidRPr="00091DEB">
        <w:rPr>
          <w:b/>
          <w:sz w:val="12"/>
          <w:szCs w:val="12"/>
        </w:rPr>
        <w:t>A PARTIR DE AHORA, AUNQUE SE SEGUIRÁ AVISANDO AL DELEGADO/A, TODAS LAS SEMANAS SE CONTINUARÁ  SUBIENDO UNA BREVE TAREA, POR LO QUE NO SE PODRÁ ALEGAR DESCONOCIMIENTO AL RESPECTO DE LA EXISTENCIA DE DICHAS TAREAS.</w:t>
      </w:r>
    </w:p>
    <w:p w:rsidR="007836BC" w:rsidRPr="007836BC" w:rsidRDefault="007836BC" w:rsidP="007836BC">
      <w:pPr>
        <w:pStyle w:val="Prrafodelista"/>
        <w:jc w:val="both"/>
        <w:rPr>
          <w:b/>
          <w:sz w:val="20"/>
          <w:szCs w:val="20"/>
        </w:rPr>
      </w:pPr>
    </w:p>
    <w:p w:rsidR="00EA7981" w:rsidRPr="004675A9" w:rsidRDefault="00C83E2D" w:rsidP="00015984">
      <w:pPr>
        <w:pStyle w:val="Prrafodelista"/>
        <w:numPr>
          <w:ilvl w:val="0"/>
          <w:numId w:val="3"/>
        </w:numPr>
        <w:ind w:left="0"/>
        <w:jc w:val="both"/>
        <w:rPr>
          <w:b/>
          <w:sz w:val="20"/>
          <w:szCs w:val="20"/>
        </w:rPr>
      </w:pPr>
      <w:r>
        <w:rPr>
          <w:b/>
          <w:sz w:val="20"/>
          <w:szCs w:val="20"/>
        </w:rPr>
        <w:t>Comente muy brevemente las causas de la descolonización:</w:t>
      </w:r>
    </w:p>
    <w:p w:rsidR="00A61CCF" w:rsidRDefault="00A61CCF" w:rsidP="00EA7981">
      <w:pPr>
        <w:pStyle w:val="Prrafodelista"/>
        <w:ind w:left="1800"/>
        <w:jc w:val="both"/>
        <w:rPr>
          <w:b/>
          <w:sz w:val="20"/>
          <w:szCs w:val="20"/>
        </w:rPr>
      </w:pPr>
    </w:p>
    <w:p w:rsidR="00EA7981" w:rsidRPr="00260918" w:rsidRDefault="00260918" w:rsidP="00260918">
      <w:pPr>
        <w:pStyle w:val="Prrafodelista"/>
        <w:numPr>
          <w:ilvl w:val="0"/>
          <w:numId w:val="3"/>
        </w:numPr>
        <w:ind w:left="0" w:right="-1277" w:hanging="426"/>
        <w:jc w:val="both"/>
        <w:rPr>
          <w:b/>
          <w:sz w:val="20"/>
          <w:szCs w:val="20"/>
          <w:u w:val="single"/>
        </w:rPr>
      </w:pPr>
      <w:r>
        <w:rPr>
          <w:b/>
          <w:sz w:val="20"/>
          <w:szCs w:val="20"/>
        </w:rPr>
        <w:t>El presente mapa es</w:t>
      </w:r>
      <w:r w:rsidR="004675A9">
        <w:rPr>
          <w:b/>
          <w:sz w:val="20"/>
          <w:szCs w:val="20"/>
        </w:rPr>
        <w:t xml:space="preserve"> como </w:t>
      </w:r>
      <w:r>
        <w:rPr>
          <w:b/>
          <w:sz w:val="20"/>
          <w:szCs w:val="20"/>
        </w:rPr>
        <w:t xml:space="preserve"> el que aparece en vuestro libro en la página 342 en relación al índice de Desarrollo Humano en el año de 2014. Se presenta en el contexto de lo que conocemos como “Tercer mundo” que se estudia también en la unidad. Observa atentamente dicho mapa y responde a las preguntas</w:t>
      </w:r>
    </w:p>
    <w:p w:rsidR="00260918" w:rsidRDefault="00260918" w:rsidP="00260918">
      <w:pPr>
        <w:pStyle w:val="Prrafodelista"/>
        <w:ind w:left="0" w:right="-1277"/>
        <w:jc w:val="both"/>
        <w:rPr>
          <w:b/>
          <w:sz w:val="20"/>
          <w:szCs w:val="20"/>
        </w:rPr>
      </w:pPr>
    </w:p>
    <w:p w:rsidR="00260918" w:rsidRDefault="00260918" w:rsidP="00260918">
      <w:pPr>
        <w:pStyle w:val="Prrafodelista"/>
        <w:ind w:left="0" w:right="-1277"/>
        <w:jc w:val="both"/>
        <w:rPr>
          <w:b/>
          <w:sz w:val="20"/>
          <w:szCs w:val="20"/>
        </w:rPr>
      </w:pPr>
      <w:r>
        <w:rPr>
          <w:rFonts w:ascii="Arial" w:hAnsi="Arial" w:cs="Arial"/>
          <w:noProof/>
          <w:color w:val="2962FF"/>
          <w:sz w:val="10"/>
          <w:szCs w:val="10"/>
          <w:lang w:eastAsia="es-ES"/>
        </w:rPr>
        <w:drawing>
          <wp:inline distT="0" distB="0" distL="0" distR="0">
            <wp:extent cx="5400040" cy="3131291"/>
            <wp:effectExtent l="19050" t="0" r="0" b="0"/>
            <wp:docPr id="3" name="Imagen 4" descr="IDH - Índice de desarrollo humano por país - 201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H - Índice de desarrollo humano por país - 2016">
                      <a:hlinkClick r:id="rId5" tgtFrame="&quot;_blank&quot;"/>
                    </pic:cNvPr>
                    <pic:cNvPicPr>
                      <a:picLocks noChangeAspect="1" noChangeArrowheads="1"/>
                    </pic:cNvPicPr>
                  </pic:nvPicPr>
                  <pic:blipFill>
                    <a:blip r:embed="rId6" cstate="print"/>
                    <a:srcRect/>
                    <a:stretch>
                      <a:fillRect/>
                    </a:stretch>
                  </pic:blipFill>
                  <pic:spPr bwMode="auto">
                    <a:xfrm>
                      <a:off x="0" y="0"/>
                      <a:ext cx="5400040" cy="3131291"/>
                    </a:xfrm>
                    <a:prstGeom prst="rect">
                      <a:avLst/>
                    </a:prstGeom>
                    <a:noFill/>
                    <a:ln w="9525">
                      <a:noFill/>
                      <a:miter lim="800000"/>
                      <a:headEnd/>
                      <a:tailEnd/>
                    </a:ln>
                  </pic:spPr>
                </pic:pic>
              </a:graphicData>
            </a:graphic>
          </wp:inline>
        </w:drawing>
      </w:r>
    </w:p>
    <w:p w:rsidR="00260918" w:rsidRPr="008E4E51" w:rsidRDefault="00260918" w:rsidP="00260918">
      <w:pPr>
        <w:pStyle w:val="Prrafodelista"/>
        <w:ind w:left="0" w:right="-1277"/>
        <w:jc w:val="both"/>
        <w:rPr>
          <w:b/>
          <w:sz w:val="20"/>
          <w:szCs w:val="20"/>
          <w:u w:val="single"/>
        </w:rPr>
      </w:pPr>
    </w:p>
    <w:p w:rsidR="00EA7981" w:rsidRDefault="00EA7981" w:rsidP="00EA7981">
      <w:pPr>
        <w:pStyle w:val="Prrafodelista"/>
        <w:ind w:left="-284" w:right="-1277"/>
        <w:jc w:val="both"/>
        <w:rPr>
          <w:b/>
          <w:sz w:val="20"/>
          <w:szCs w:val="20"/>
        </w:rPr>
      </w:pPr>
    </w:p>
    <w:p w:rsidR="00260918" w:rsidRDefault="00260918" w:rsidP="00EA7981">
      <w:pPr>
        <w:pStyle w:val="Prrafodelista"/>
        <w:numPr>
          <w:ilvl w:val="0"/>
          <w:numId w:val="4"/>
        </w:numPr>
        <w:ind w:right="-1277"/>
        <w:jc w:val="both"/>
        <w:rPr>
          <w:b/>
          <w:sz w:val="20"/>
          <w:szCs w:val="20"/>
        </w:rPr>
      </w:pPr>
      <w:r>
        <w:rPr>
          <w:b/>
          <w:sz w:val="20"/>
          <w:szCs w:val="20"/>
        </w:rPr>
        <w:t>¿Qué entiendes por Índice de Desarrollo Humano?</w:t>
      </w:r>
    </w:p>
    <w:p w:rsidR="00260918" w:rsidRDefault="00260918" w:rsidP="00260918">
      <w:pPr>
        <w:pStyle w:val="Prrafodelista"/>
        <w:ind w:left="1066" w:right="-1277"/>
        <w:jc w:val="both"/>
        <w:rPr>
          <w:b/>
          <w:sz w:val="20"/>
          <w:szCs w:val="20"/>
        </w:rPr>
      </w:pPr>
    </w:p>
    <w:p w:rsidR="00CA51C9" w:rsidRPr="00CA51C9" w:rsidRDefault="00260918" w:rsidP="00CA51C9">
      <w:pPr>
        <w:pStyle w:val="Prrafodelista"/>
        <w:numPr>
          <w:ilvl w:val="0"/>
          <w:numId w:val="4"/>
        </w:numPr>
        <w:ind w:right="-1277"/>
        <w:jc w:val="both"/>
        <w:rPr>
          <w:b/>
          <w:sz w:val="20"/>
          <w:szCs w:val="20"/>
        </w:rPr>
      </w:pPr>
      <w:r>
        <w:rPr>
          <w:b/>
          <w:sz w:val="20"/>
          <w:szCs w:val="20"/>
        </w:rPr>
        <w:t>Elige tres países, de entre los cuales uno ha de ser necesariamente Marruecos, para dar tu punto de vista sobre la clasificación que le atribuye el presente mapa. Si no estás de acuerdo justifica tu respuesta en base a tus impresiones y conocimientos.</w:t>
      </w:r>
    </w:p>
    <w:p w:rsidR="00260918" w:rsidRDefault="00260918" w:rsidP="00260918">
      <w:pPr>
        <w:pStyle w:val="Prrafodelista"/>
        <w:ind w:left="1066" w:right="-1277"/>
        <w:jc w:val="both"/>
        <w:rPr>
          <w:b/>
          <w:sz w:val="20"/>
          <w:szCs w:val="20"/>
        </w:rPr>
      </w:pPr>
      <w:r>
        <w:rPr>
          <w:b/>
          <w:sz w:val="20"/>
          <w:szCs w:val="20"/>
        </w:rPr>
        <w:t>Dedica al menos 3 líneas para cada país</w:t>
      </w:r>
    </w:p>
    <w:p w:rsidR="00EA7981" w:rsidRPr="00260918" w:rsidRDefault="00EA7981" w:rsidP="00260918">
      <w:pPr>
        <w:pStyle w:val="Prrafodelista"/>
        <w:ind w:left="1800" w:right="-1277"/>
        <w:jc w:val="both"/>
        <w:rPr>
          <w:b/>
          <w:sz w:val="20"/>
          <w:szCs w:val="20"/>
        </w:rPr>
      </w:pPr>
    </w:p>
    <w:p w:rsidR="00A61CCF" w:rsidRDefault="00A61CCF" w:rsidP="00EA7981">
      <w:pPr>
        <w:pStyle w:val="Prrafodelista"/>
        <w:ind w:left="1800"/>
        <w:jc w:val="both"/>
        <w:rPr>
          <w:b/>
          <w:sz w:val="20"/>
          <w:szCs w:val="20"/>
        </w:rPr>
      </w:pPr>
    </w:p>
    <w:p w:rsidR="00A61CCF" w:rsidRDefault="00A61CCF" w:rsidP="00015984">
      <w:pPr>
        <w:pStyle w:val="Prrafodelista"/>
        <w:ind w:left="709"/>
        <w:jc w:val="both"/>
        <w:rPr>
          <w:b/>
          <w:sz w:val="20"/>
          <w:szCs w:val="20"/>
        </w:rPr>
      </w:pPr>
    </w:p>
    <w:p w:rsidR="00A61CCF" w:rsidRDefault="00A61CCF" w:rsidP="00EA7981">
      <w:pPr>
        <w:pStyle w:val="Prrafodelista"/>
        <w:ind w:left="1800"/>
        <w:jc w:val="both"/>
        <w:rPr>
          <w:b/>
          <w:sz w:val="20"/>
          <w:szCs w:val="20"/>
        </w:rPr>
      </w:pPr>
    </w:p>
    <w:p w:rsidR="00A61CCF" w:rsidRDefault="00A61CCF" w:rsidP="00EA7981">
      <w:pPr>
        <w:pStyle w:val="Prrafodelista"/>
        <w:ind w:left="1800"/>
        <w:jc w:val="both"/>
        <w:rPr>
          <w:b/>
          <w:sz w:val="20"/>
          <w:szCs w:val="20"/>
        </w:rPr>
      </w:pPr>
    </w:p>
    <w:p w:rsidR="00A61CCF" w:rsidRDefault="00A61CCF" w:rsidP="00EA7981">
      <w:pPr>
        <w:pStyle w:val="Prrafodelista"/>
        <w:ind w:left="1800"/>
        <w:jc w:val="both"/>
        <w:rPr>
          <w:b/>
          <w:sz w:val="20"/>
          <w:szCs w:val="20"/>
        </w:rPr>
      </w:pPr>
    </w:p>
    <w:p w:rsidR="002F547B" w:rsidRPr="00EF6765" w:rsidRDefault="002F547B" w:rsidP="00A61CCF">
      <w:pPr>
        <w:pStyle w:val="Prrafodelista"/>
        <w:ind w:left="0"/>
        <w:rPr>
          <w:b/>
        </w:rPr>
      </w:pPr>
    </w:p>
    <w:sectPr w:rsidR="002F547B" w:rsidRPr="00EF6765" w:rsidSect="00166FDC">
      <w:pgSz w:w="11906" w:h="16838"/>
      <w:pgMar w:top="0"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0A4"/>
    <w:multiLevelType w:val="hybridMultilevel"/>
    <w:tmpl w:val="E2BCFB78"/>
    <w:lvl w:ilvl="0" w:tplc="C464C032">
      <w:start w:val="1"/>
      <w:numFmt w:val="lowerLetter"/>
      <w:lvlText w:val="%1."/>
      <w:lvlJc w:val="left"/>
      <w:pPr>
        <w:ind w:left="1066" w:hanging="360"/>
      </w:pPr>
      <w:rPr>
        <w:rFonts w:hint="default"/>
      </w:r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1">
    <w:nsid w:val="37FD321E"/>
    <w:multiLevelType w:val="hybridMultilevel"/>
    <w:tmpl w:val="6EA62DDE"/>
    <w:lvl w:ilvl="0" w:tplc="0C0A000F">
      <w:start w:val="1"/>
      <w:numFmt w:val="decimal"/>
      <w:lvlText w:val="%1."/>
      <w:lvlJc w:val="left"/>
      <w:pPr>
        <w:ind w:left="720" w:hanging="360"/>
      </w:pPr>
      <w:rPr>
        <w:rFonts w:hint="default"/>
      </w:rPr>
    </w:lvl>
    <w:lvl w:ilvl="1" w:tplc="0C0A0019">
      <w:start w:val="1"/>
      <w:numFmt w:val="lowerLetter"/>
      <w:lvlText w:val="%2."/>
      <w:lvlJc w:val="left"/>
      <w:pPr>
        <w:ind w:left="2204"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C03158"/>
    <w:multiLevelType w:val="hybridMultilevel"/>
    <w:tmpl w:val="035A14FA"/>
    <w:lvl w:ilvl="0" w:tplc="A6B037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4C45D1F"/>
    <w:multiLevelType w:val="hybridMultilevel"/>
    <w:tmpl w:val="1C4C0ACC"/>
    <w:lvl w:ilvl="0" w:tplc="6AB2C8A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317E8"/>
    <w:rsid w:val="00015984"/>
    <w:rsid w:val="00016739"/>
    <w:rsid w:val="00070581"/>
    <w:rsid w:val="00091DEB"/>
    <w:rsid w:val="000D1235"/>
    <w:rsid w:val="000F38C3"/>
    <w:rsid w:val="00123C8D"/>
    <w:rsid w:val="00142EE0"/>
    <w:rsid w:val="00166FDC"/>
    <w:rsid w:val="001710F3"/>
    <w:rsid w:val="00176387"/>
    <w:rsid w:val="00194E4B"/>
    <w:rsid w:val="00214433"/>
    <w:rsid w:val="00223766"/>
    <w:rsid w:val="0022384B"/>
    <w:rsid w:val="00260918"/>
    <w:rsid w:val="002F547B"/>
    <w:rsid w:val="00367221"/>
    <w:rsid w:val="003D5C0D"/>
    <w:rsid w:val="00437380"/>
    <w:rsid w:val="004415E8"/>
    <w:rsid w:val="004675A9"/>
    <w:rsid w:val="00470A49"/>
    <w:rsid w:val="00475EB5"/>
    <w:rsid w:val="00537A21"/>
    <w:rsid w:val="005446F3"/>
    <w:rsid w:val="005621C2"/>
    <w:rsid w:val="005716BB"/>
    <w:rsid w:val="005B5D40"/>
    <w:rsid w:val="006027CD"/>
    <w:rsid w:val="00633F22"/>
    <w:rsid w:val="006674F7"/>
    <w:rsid w:val="0072643F"/>
    <w:rsid w:val="007836BC"/>
    <w:rsid w:val="007849BE"/>
    <w:rsid w:val="00803721"/>
    <w:rsid w:val="008363B4"/>
    <w:rsid w:val="009E7F26"/>
    <w:rsid w:val="00A1285D"/>
    <w:rsid w:val="00A61CCF"/>
    <w:rsid w:val="00AA696F"/>
    <w:rsid w:val="00B37A42"/>
    <w:rsid w:val="00B53B59"/>
    <w:rsid w:val="00B91B2D"/>
    <w:rsid w:val="00BD51BB"/>
    <w:rsid w:val="00C3094C"/>
    <w:rsid w:val="00C317E8"/>
    <w:rsid w:val="00C51A89"/>
    <w:rsid w:val="00C754A0"/>
    <w:rsid w:val="00C76F3F"/>
    <w:rsid w:val="00C83E2D"/>
    <w:rsid w:val="00CA51C9"/>
    <w:rsid w:val="00CE1204"/>
    <w:rsid w:val="00CE25A0"/>
    <w:rsid w:val="00D0510A"/>
    <w:rsid w:val="00D155D1"/>
    <w:rsid w:val="00D1596C"/>
    <w:rsid w:val="00D531B1"/>
    <w:rsid w:val="00D644B6"/>
    <w:rsid w:val="00D9437E"/>
    <w:rsid w:val="00D9499C"/>
    <w:rsid w:val="00DA4D20"/>
    <w:rsid w:val="00DD0782"/>
    <w:rsid w:val="00DE0CC1"/>
    <w:rsid w:val="00E02871"/>
    <w:rsid w:val="00E61589"/>
    <w:rsid w:val="00E87C19"/>
    <w:rsid w:val="00E96177"/>
    <w:rsid w:val="00EA7981"/>
    <w:rsid w:val="00EF6765"/>
    <w:rsid w:val="00F00A63"/>
    <w:rsid w:val="00F579FA"/>
    <w:rsid w:val="00FB06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7E8"/>
    <w:pPr>
      <w:ind w:left="720"/>
      <w:contextualSpacing/>
    </w:pPr>
  </w:style>
  <w:style w:type="paragraph" w:styleId="Textodeglobo">
    <w:name w:val="Balloon Text"/>
    <w:basedOn w:val="Normal"/>
    <w:link w:val="TextodegloboCar"/>
    <w:uiPriority w:val="99"/>
    <w:semiHidden/>
    <w:unhideWhenUsed/>
    <w:rsid w:val="00C317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7E8"/>
    <w:rPr>
      <w:rFonts w:ascii="Tahoma" w:hAnsi="Tahoma" w:cs="Tahoma"/>
      <w:sz w:val="16"/>
      <w:szCs w:val="16"/>
    </w:rPr>
  </w:style>
  <w:style w:type="character" w:styleId="Hipervnculo">
    <w:name w:val="Hyperlink"/>
    <w:basedOn w:val="Fuentedeprrafopredeter"/>
    <w:uiPriority w:val="99"/>
    <w:semiHidden/>
    <w:unhideWhenUsed/>
    <w:rsid w:val="00EF67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es/url?sa=i&amp;url=https%3A%2F%2Fes.actualitix.com%2Fpais%2Fwld%2Findice-de-desarrollo-humano-por-pais.php&amp;psig=AOvVaw0LWoPZ6JNNUQg9TFOLdUUb&amp;ust=1590611703722000&amp;source=images&amp;cd=vfe&amp;ved=0CAIQjRxqFwoTCKCt08Cw0uk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5</cp:revision>
  <dcterms:created xsi:type="dcterms:W3CDTF">2020-05-26T20:38:00Z</dcterms:created>
  <dcterms:modified xsi:type="dcterms:W3CDTF">2020-05-26T20:53:00Z</dcterms:modified>
</cp:coreProperties>
</file>