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33" w:rsidRPr="00970633" w:rsidRDefault="00970633" w:rsidP="00957D95">
      <w:pPr>
        <w:tabs>
          <w:tab w:val="left" w:pos="8460"/>
        </w:tabs>
        <w:ind w:left="-1440" w:right="-1576"/>
        <w:jc w:val="both"/>
        <w:rPr>
          <w:b/>
          <w:u w:val="single"/>
        </w:rPr>
      </w:pPr>
      <w:r w:rsidRPr="00970633">
        <w:rPr>
          <w:b/>
          <w:u w:val="single"/>
        </w:rPr>
        <w:t>TEMA 5.2. ISABEL II  EL REINADO EFECTIVO. LOS GRUPOS POLÍTICOS Y LAS CONSTITUCIONES.</w:t>
      </w:r>
    </w:p>
    <w:p w:rsidR="00970633" w:rsidRDefault="00970633" w:rsidP="00957D95">
      <w:pPr>
        <w:tabs>
          <w:tab w:val="left" w:pos="8460"/>
        </w:tabs>
        <w:ind w:left="-1440" w:right="-1576"/>
        <w:jc w:val="both"/>
        <w:rPr>
          <w:b/>
          <w:sz w:val="16"/>
          <w:szCs w:val="16"/>
        </w:rPr>
      </w:pPr>
    </w:p>
    <w:p w:rsidR="00957D95" w:rsidRPr="00C22CE6" w:rsidRDefault="00B43EFE" w:rsidP="00957D95">
      <w:pPr>
        <w:tabs>
          <w:tab w:val="left" w:pos="8460"/>
        </w:tabs>
        <w:ind w:left="-1440" w:right="-1576"/>
        <w:jc w:val="both"/>
        <w:rPr>
          <w:rFonts w:ascii="Arial" w:hAnsi="Arial" w:cs="Arial"/>
          <w:b/>
          <w:sz w:val="16"/>
          <w:szCs w:val="16"/>
        </w:rPr>
      </w:pPr>
      <w:r w:rsidRPr="00C22CE6">
        <w:rPr>
          <w:rFonts w:ascii="Arial" w:hAnsi="Arial" w:cs="Arial"/>
          <w:b/>
          <w:sz w:val="16"/>
          <w:szCs w:val="16"/>
        </w:rPr>
        <w:t>LLEGA EL GENERAL ESPARTERO AL PODER</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 xml:space="preserve">En 1840, el general Espartero, hombre fuerte del progresismo  de estos momentos y auténtico héroe  tras la finalización de la  primera guerra carlista, presiona  a la regente María Cristina, madre de Isabel II.  Espartero la  presenta un programa revolucionario que hace que la reina madre, al verse sola y enfrentada a Espartero, dimita y se exilie en el verano de ese año de 1840. </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En ese momento se produce dilema constitucional  producido por la renuncia a la regencia  de la reina María cristina que se resuelve finalmente  con la asunción de la regencia por parte del propio Espartero que será además Jefe de Gobierno. Se inicia así un periodo de control político  de Espartero y de los progresistas  que culminará  con el fracaso y la caída de su gobierno en diciembre de 1843.</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Durante este periodo,  los  progresistas en el poder intentan recuperar los ideales de la constitución de 1837; es decir, llevar el liberalismo hacia planteamientos más  radicales que los moderados, dando de nuevo a las libertades básicas (reunión, asociación, imprenta, expresión...) y al sufragio electoral amplio, un protagonismo que los liberales moderados les habían negado. Sin embargo, Espartero y los progresistas terminarán  fracasando  y dejando el poder de nuevo  a los moderados en 1843 por los siguientes motivos:</w:t>
      </w:r>
    </w:p>
    <w:p w:rsidR="00957D95" w:rsidRPr="00C22CE6" w:rsidRDefault="00957D95" w:rsidP="00957D95">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División entre los  propios liberales  progresistas (los más radicales, que ansían libertades más profundas,  se convertirán en  los futuros demócratas).</w:t>
      </w:r>
    </w:p>
    <w:p w:rsidR="00957D95" w:rsidRPr="00C22CE6" w:rsidRDefault="00957D95" w:rsidP="00957D95">
      <w:pPr>
        <w:tabs>
          <w:tab w:val="left" w:pos="8460"/>
        </w:tabs>
        <w:ind w:left="-1440" w:right="-1576"/>
        <w:jc w:val="both"/>
        <w:rPr>
          <w:rFonts w:ascii="Arial" w:hAnsi="Arial" w:cs="Arial"/>
          <w:sz w:val="16"/>
          <w:szCs w:val="16"/>
        </w:rPr>
      </w:pPr>
    </w:p>
    <w:p w:rsidR="00957D95" w:rsidRPr="00C22CE6" w:rsidRDefault="00957D95" w:rsidP="00957D95">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Fracaso de su política económica ya que la culminación de las desamortizaciones,  de nuevo, favorece a los propietarios frente a los sectores populares.</w:t>
      </w:r>
    </w:p>
    <w:p w:rsidR="00957D95" w:rsidRPr="00C22CE6" w:rsidRDefault="00957D95" w:rsidP="00957D95">
      <w:pPr>
        <w:tabs>
          <w:tab w:val="left" w:pos="8460"/>
        </w:tabs>
        <w:ind w:left="-1440" w:right="-1576"/>
        <w:jc w:val="both"/>
        <w:rPr>
          <w:rFonts w:ascii="Arial" w:hAnsi="Arial" w:cs="Arial"/>
          <w:sz w:val="16"/>
          <w:szCs w:val="16"/>
        </w:rPr>
      </w:pPr>
    </w:p>
    <w:p w:rsidR="00957D95" w:rsidRPr="00C22CE6" w:rsidRDefault="00957D95" w:rsidP="00957D95">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 xml:space="preserve">La defensa  del </w:t>
      </w:r>
      <w:proofErr w:type="spellStart"/>
      <w:r w:rsidRPr="00C22CE6">
        <w:rPr>
          <w:rFonts w:ascii="Arial" w:hAnsi="Arial" w:cs="Arial"/>
          <w:sz w:val="16"/>
          <w:szCs w:val="16"/>
        </w:rPr>
        <w:t>librecomercio</w:t>
      </w:r>
      <w:proofErr w:type="spellEnd"/>
      <w:r w:rsidRPr="00C22CE6">
        <w:rPr>
          <w:rFonts w:ascii="Arial" w:hAnsi="Arial" w:cs="Arial"/>
          <w:sz w:val="16"/>
          <w:szCs w:val="16"/>
        </w:rPr>
        <w:t xml:space="preserve"> enfrentará a los progresistas y Espartero con los empresarios del  textil catalán  y los empresarios </w:t>
      </w:r>
      <w:proofErr w:type="spellStart"/>
      <w:r w:rsidRPr="00C22CE6">
        <w:rPr>
          <w:rFonts w:ascii="Arial" w:hAnsi="Arial" w:cs="Arial"/>
          <w:sz w:val="16"/>
          <w:szCs w:val="16"/>
        </w:rPr>
        <w:t>cerealísticos</w:t>
      </w:r>
      <w:proofErr w:type="spellEnd"/>
      <w:r w:rsidRPr="00C22CE6">
        <w:rPr>
          <w:rFonts w:ascii="Arial" w:hAnsi="Arial" w:cs="Arial"/>
          <w:sz w:val="16"/>
          <w:szCs w:val="16"/>
        </w:rPr>
        <w:t xml:space="preserve">    de la meseta.</w:t>
      </w:r>
    </w:p>
    <w:p w:rsidR="00957D95" w:rsidRPr="00C22CE6" w:rsidRDefault="00957D95" w:rsidP="00957D95">
      <w:pPr>
        <w:tabs>
          <w:tab w:val="left" w:pos="8460"/>
        </w:tabs>
        <w:ind w:left="-1440" w:right="-1576"/>
        <w:jc w:val="both"/>
        <w:rPr>
          <w:rFonts w:ascii="Arial" w:hAnsi="Arial" w:cs="Arial"/>
          <w:sz w:val="16"/>
          <w:szCs w:val="16"/>
        </w:rPr>
      </w:pPr>
    </w:p>
    <w:p w:rsidR="00957D95" w:rsidRPr="00C22CE6" w:rsidRDefault="00957D95" w:rsidP="00957D95">
      <w:pPr>
        <w:numPr>
          <w:ilvl w:val="0"/>
          <w:numId w:val="1"/>
        </w:numPr>
        <w:spacing w:after="0" w:line="240" w:lineRule="auto"/>
        <w:ind w:left="-1440" w:right="-1576"/>
        <w:jc w:val="both"/>
        <w:rPr>
          <w:rFonts w:ascii="Arial" w:hAnsi="Arial" w:cs="Arial"/>
          <w:sz w:val="16"/>
          <w:szCs w:val="16"/>
        </w:rPr>
      </w:pPr>
      <w:r w:rsidRPr="00C22CE6">
        <w:rPr>
          <w:rFonts w:ascii="Arial" w:hAnsi="Arial" w:cs="Arial"/>
          <w:sz w:val="16"/>
          <w:szCs w:val="16"/>
        </w:rPr>
        <w:t>El propio personalismo  de Espartero y su carácter militarista no exento de actuaciones radicales (Bombardeo de Barcelona).</w:t>
      </w:r>
    </w:p>
    <w:p w:rsidR="00957D95" w:rsidRPr="00C22CE6" w:rsidRDefault="00957D95" w:rsidP="00B43EFE">
      <w:pPr>
        <w:tabs>
          <w:tab w:val="left" w:pos="8460"/>
        </w:tabs>
        <w:ind w:right="-1576"/>
        <w:jc w:val="both"/>
        <w:rPr>
          <w:rFonts w:ascii="Arial" w:hAnsi="Arial" w:cs="Arial"/>
          <w:sz w:val="16"/>
          <w:szCs w:val="16"/>
        </w:rPr>
      </w:pP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 xml:space="preserve">Por todo ello, a finales de 1843 se va a formar una gran  coalición anti Espartero. En ella estarán los moderados, pero también gran parte de los progresistas descontentos con su propio líder que se había convertido en una especie de dictador. </w:t>
      </w:r>
    </w:p>
    <w:p w:rsidR="00957D95" w:rsidRPr="00C22CE6" w:rsidRDefault="00957D95" w:rsidP="00957D95">
      <w:pPr>
        <w:tabs>
          <w:tab w:val="left" w:pos="8460"/>
        </w:tabs>
        <w:ind w:left="-1440" w:right="-1576"/>
        <w:jc w:val="both"/>
        <w:rPr>
          <w:rFonts w:ascii="Arial" w:hAnsi="Arial" w:cs="Arial"/>
          <w:sz w:val="16"/>
          <w:szCs w:val="16"/>
        </w:rPr>
      </w:pPr>
      <w:r w:rsidRPr="00C22CE6">
        <w:rPr>
          <w:rFonts w:ascii="Arial" w:hAnsi="Arial" w:cs="Arial"/>
          <w:sz w:val="16"/>
          <w:szCs w:val="16"/>
        </w:rPr>
        <w:t>Se produce entonces una insurrección generalizada en  el verano de 1843 liderada por los moderados en la que adquiere un gran protagonismo el general Ramón María Narváez, líder indiscutible de los moderados a partir de ese momento y de gran trascendencia para la historia de España posterior. Finalmente se hará con el poder dando inicio a la conocida como década moderada (1844-1854). En este contexto la reina Isabel II es proclamada  reina de España (mayoría de edad), a los 13 años en noviembre de 1843.</w:t>
      </w:r>
    </w:p>
    <w:p w:rsidR="00957D95" w:rsidRPr="00C22CE6" w:rsidRDefault="00C22CE6" w:rsidP="00C22CE6">
      <w:pPr>
        <w:ind w:left="-1418" w:right="-1576"/>
        <w:jc w:val="both"/>
        <w:rPr>
          <w:rFonts w:ascii="Arial" w:hAnsi="Arial" w:cs="Arial"/>
          <w:b/>
          <w:sz w:val="16"/>
          <w:szCs w:val="16"/>
        </w:rPr>
      </w:pPr>
      <w:r w:rsidRPr="00C22CE6">
        <w:rPr>
          <w:rFonts w:ascii="Arial" w:hAnsi="Arial" w:cs="Arial"/>
          <w:b/>
          <w:sz w:val="16"/>
          <w:szCs w:val="16"/>
        </w:rPr>
        <w:t>DÉCADA MODERADA (1844-1854). LIBERALES MODERADOS EN EL PODER. NARVÁEZ. LA CONSTITUCIÓN DE 1845.</w:t>
      </w:r>
    </w:p>
    <w:p w:rsidR="00957D95" w:rsidRPr="00C22CE6" w:rsidRDefault="00957D95" w:rsidP="00C22CE6">
      <w:pPr>
        <w:ind w:left="-1440" w:right="-1576"/>
        <w:jc w:val="both"/>
        <w:rPr>
          <w:rFonts w:ascii="Arial" w:hAnsi="Arial" w:cs="Arial"/>
          <w:sz w:val="16"/>
          <w:szCs w:val="16"/>
        </w:rPr>
      </w:pPr>
      <w:r w:rsidRPr="00C22CE6">
        <w:rPr>
          <w:rFonts w:ascii="Arial" w:hAnsi="Arial" w:cs="Arial"/>
          <w:sz w:val="16"/>
          <w:szCs w:val="16"/>
        </w:rPr>
        <w:t xml:space="preserve">Una vez proclamada mayoría  de edad de  la reina Isabel II los liberales </w:t>
      </w:r>
      <w:r w:rsidRPr="00C22CE6">
        <w:rPr>
          <w:rFonts w:ascii="Arial" w:hAnsi="Arial" w:cs="Arial"/>
          <w:b/>
          <w:bCs/>
          <w:sz w:val="16"/>
          <w:szCs w:val="16"/>
        </w:rPr>
        <w:t>moderados</w:t>
      </w:r>
      <w:r w:rsidRPr="00C22CE6">
        <w:rPr>
          <w:rStyle w:val="Refdenotaalpie"/>
          <w:rFonts w:ascii="Arial" w:hAnsi="Arial" w:cs="Arial"/>
          <w:b/>
          <w:bCs/>
          <w:sz w:val="16"/>
          <w:szCs w:val="16"/>
        </w:rPr>
        <w:footnoteReference w:id="1"/>
      </w:r>
      <w:r w:rsidRPr="00C22CE6">
        <w:rPr>
          <w:rFonts w:ascii="Arial" w:hAnsi="Arial" w:cs="Arial"/>
          <w:b/>
          <w:bCs/>
          <w:sz w:val="16"/>
          <w:szCs w:val="16"/>
        </w:rPr>
        <w:t>,</w:t>
      </w:r>
      <w:r w:rsidRPr="00C22CE6">
        <w:rPr>
          <w:rFonts w:ascii="Arial" w:hAnsi="Arial" w:cs="Arial"/>
          <w:sz w:val="16"/>
          <w:szCs w:val="16"/>
        </w:rPr>
        <w:t xml:space="preserve"> con  el general Ramón María Narváez al frente,  se convierten en los protagonistas de la política española hasta 1854. Narváez es nombrado presidente del gobierno el 1 DE MAYO DE 1844, LÍDER INDISCUTIBLE YA DEL PARTIDO MODERADO. Se  inicia la conocida como DÉCADA MODERADA QUE durará hasta 1854. </w:t>
      </w:r>
    </w:p>
    <w:p w:rsidR="00957D95" w:rsidRPr="00C22CE6" w:rsidRDefault="00957D95" w:rsidP="00957D95">
      <w:pPr>
        <w:ind w:left="-1440" w:right="-1576"/>
        <w:jc w:val="both"/>
        <w:rPr>
          <w:rFonts w:ascii="Arial" w:hAnsi="Arial" w:cs="Arial"/>
          <w:sz w:val="16"/>
          <w:szCs w:val="16"/>
        </w:rPr>
      </w:pPr>
      <w:r w:rsidRPr="00C22CE6">
        <w:rPr>
          <w:rFonts w:ascii="Arial" w:hAnsi="Arial" w:cs="Arial"/>
          <w:sz w:val="16"/>
          <w:szCs w:val="16"/>
        </w:rPr>
        <w:t>Narváez será pues el hombre fuerte de este periodo, junto a otros como Bravo Murillo. Será el responsable directo de la</w:t>
      </w:r>
      <w:r w:rsidR="00C22CE6" w:rsidRPr="00C22CE6">
        <w:rPr>
          <w:rFonts w:ascii="Arial" w:hAnsi="Arial" w:cs="Arial"/>
          <w:sz w:val="16"/>
          <w:szCs w:val="16"/>
        </w:rPr>
        <w:t xml:space="preserve"> </w:t>
      </w:r>
      <w:r w:rsidR="00C22CE6" w:rsidRPr="00C22CE6">
        <w:rPr>
          <w:rFonts w:ascii="Arial" w:hAnsi="Arial" w:cs="Arial"/>
          <w:b/>
          <w:sz w:val="16"/>
          <w:szCs w:val="16"/>
        </w:rPr>
        <w:t xml:space="preserve">CONSTITUCIÓN MODERADA DE </w:t>
      </w:r>
      <w:proofErr w:type="gramStart"/>
      <w:r w:rsidR="00C22CE6" w:rsidRPr="00C22CE6">
        <w:rPr>
          <w:rFonts w:ascii="Arial" w:hAnsi="Arial" w:cs="Arial"/>
          <w:b/>
          <w:sz w:val="16"/>
          <w:szCs w:val="16"/>
        </w:rPr>
        <w:t>1845</w:t>
      </w:r>
      <w:r w:rsidR="00C22CE6" w:rsidRPr="00C22CE6">
        <w:rPr>
          <w:rFonts w:ascii="Arial" w:hAnsi="Arial" w:cs="Arial"/>
          <w:sz w:val="16"/>
          <w:szCs w:val="16"/>
        </w:rPr>
        <w:t xml:space="preserve"> </w:t>
      </w:r>
      <w:r w:rsidRPr="00C22CE6">
        <w:rPr>
          <w:rFonts w:ascii="Arial" w:hAnsi="Arial" w:cs="Arial"/>
          <w:sz w:val="16"/>
          <w:szCs w:val="16"/>
        </w:rPr>
        <w:t>,</w:t>
      </w:r>
      <w:proofErr w:type="gramEnd"/>
      <w:r w:rsidRPr="00C22CE6">
        <w:rPr>
          <w:rFonts w:ascii="Arial" w:hAnsi="Arial" w:cs="Arial"/>
          <w:sz w:val="16"/>
          <w:szCs w:val="16"/>
        </w:rPr>
        <w:t xml:space="preserve"> modelo del moderantismo español del siglo XIX.</w:t>
      </w:r>
    </w:p>
    <w:p w:rsidR="00957D95" w:rsidRPr="00C22CE6" w:rsidRDefault="00957D95" w:rsidP="00957D95">
      <w:pPr>
        <w:ind w:left="-1440" w:right="-1576"/>
        <w:jc w:val="both"/>
        <w:rPr>
          <w:rFonts w:ascii="Arial" w:hAnsi="Arial" w:cs="Arial"/>
          <w:sz w:val="16"/>
          <w:szCs w:val="16"/>
        </w:rPr>
      </w:pPr>
    </w:p>
    <w:p w:rsidR="00957D95" w:rsidRPr="00C22CE6" w:rsidRDefault="00957D95" w:rsidP="00C22CE6">
      <w:pPr>
        <w:ind w:left="-1440" w:right="-1576"/>
        <w:jc w:val="both"/>
        <w:rPr>
          <w:rFonts w:ascii="Arial" w:hAnsi="Arial" w:cs="Arial"/>
          <w:sz w:val="16"/>
          <w:szCs w:val="16"/>
        </w:rPr>
      </w:pPr>
      <w:r w:rsidRPr="00C22CE6">
        <w:rPr>
          <w:rFonts w:ascii="Arial" w:hAnsi="Arial" w:cs="Arial"/>
          <w:b/>
          <w:sz w:val="16"/>
          <w:szCs w:val="16"/>
        </w:rPr>
        <w:t>Esta constitución  de mayo  1845</w:t>
      </w:r>
      <w:r w:rsidRPr="00C22CE6">
        <w:rPr>
          <w:rFonts w:ascii="Arial" w:hAnsi="Arial" w:cs="Arial"/>
          <w:sz w:val="16"/>
          <w:szCs w:val="16"/>
        </w:rPr>
        <w:t xml:space="preserve"> tendrá una serie de características que son las propias del Partido Liberal Moderado a las que ya nos hemos referido (Amplios poderes para la corona, cortes bicamerales, sufragio restringido, defensa del papel de la iglesia,  control de las libertades…). Estará en vigor hasta 1869, salvo el lapsus progresista de 1856.</w:t>
      </w:r>
    </w:p>
    <w:p w:rsidR="00957D95" w:rsidRPr="00C22CE6" w:rsidRDefault="00957D95" w:rsidP="00C22CE6">
      <w:pPr>
        <w:ind w:left="-1440" w:right="-1576"/>
        <w:jc w:val="both"/>
        <w:rPr>
          <w:rFonts w:ascii="Arial" w:hAnsi="Arial" w:cs="Arial"/>
          <w:sz w:val="16"/>
          <w:szCs w:val="16"/>
        </w:rPr>
      </w:pPr>
      <w:r w:rsidRPr="00C22CE6">
        <w:rPr>
          <w:rFonts w:ascii="Arial" w:hAnsi="Arial" w:cs="Arial"/>
          <w:sz w:val="16"/>
          <w:szCs w:val="16"/>
        </w:rPr>
        <w:t>Durante la década moderada</w:t>
      </w:r>
      <w:r w:rsidR="00C22CE6" w:rsidRPr="00C22CE6">
        <w:rPr>
          <w:rFonts w:ascii="Arial" w:hAnsi="Arial" w:cs="Arial"/>
          <w:sz w:val="16"/>
          <w:szCs w:val="16"/>
        </w:rPr>
        <w:t xml:space="preserve">, AL AMPARO DE LA CONSTITUCIÓN MODERADA DE 1845, </w:t>
      </w:r>
      <w:r w:rsidRPr="00C22CE6">
        <w:rPr>
          <w:rFonts w:ascii="Arial" w:hAnsi="Arial" w:cs="Arial"/>
          <w:sz w:val="16"/>
          <w:szCs w:val="16"/>
        </w:rPr>
        <w:t xml:space="preserve"> y bajo la influencia del general Narváez, se fundará </w:t>
      </w:r>
      <w:smartTag w:uri="urn:schemas-microsoft-com:office:smarttags" w:element="PersonName">
        <w:smartTagPr>
          <w:attr w:name="ProductID" w:val="la Guardia"/>
        </w:smartTagPr>
        <w:r w:rsidRPr="00C22CE6">
          <w:rPr>
            <w:rFonts w:ascii="Arial" w:hAnsi="Arial" w:cs="Arial"/>
            <w:sz w:val="16"/>
            <w:szCs w:val="16"/>
          </w:rPr>
          <w:t>la Guardia</w:t>
        </w:r>
      </w:smartTag>
      <w:r w:rsidRPr="00C22CE6">
        <w:rPr>
          <w:rFonts w:ascii="Arial" w:hAnsi="Arial" w:cs="Arial"/>
          <w:sz w:val="16"/>
          <w:szCs w:val="16"/>
        </w:rPr>
        <w:t xml:space="preserve"> civil como brazo armado represor del moderantismo.  Se aprueban códigos penales y militares de carácter reaccionario. Igualmente  se produce la reforma fiscal del ministro moderado   Alejandro </w:t>
      </w:r>
      <w:proofErr w:type="spellStart"/>
      <w:r w:rsidRPr="00C22CE6">
        <w:rPr>
          <w:rFonts w:ascii="Arial" w:hAnsi="Arial" w:cs="Arial"/>
          <w:sz w:val="16"/>
          <w:szCs w:val="16"/>
        </w:rPr>
        <w:t>Mon</w:t>
      </w:r>
      <w:proofErr w:type="spellEnd"/>
      <w:r w:rsidRPr="00C22CE6">
        <w:rPr>
          <w:rFonts w:ascii="Arial" w:hAnsi="Arial" w:cs="Arial"/>
          <w:sz w:val="16"/>
          <w:szCs w:val="16"/>
        </w:rPr>
        <w:t xml:space="preserve"> en 1845 y se restablecen relaciones con la iglesia católica (concordato en 1851 llevado a cabo por el ministro Bravo Murillo)</w:t>
      </w:r>
    </w:p>
    <w:p w:rsidR="00957D95" w:rsidRPr="00C22CE6" w:rsidRDefault="00957D95" w:rsidP="00C22CE6">
      <w:pPr>
        <w:ind w:left="-1440" w:right="-1576"/>
        <w:jc w:val="both"/>
        <w:rPr>
          <w:rFonts w:ascii="Arial" w:hAnsi="Arial" w:cs="Arial"/>
          <w:bCs/>
          <w:sz w:val="16"/>
          <w:szCs w:val="16"/>
        </w:rPr>
      </w:pPr>
      <w:r w:rsidRPr="00C22CE6">
        <w:rPr>
          <w:rFonts w:ascii="Arial" w:hAnsi="Arial" w:cs="Arial"/>
          <w:bCs/>
          <w:sz w:val="16"/>
          <w:szCs w:val="16"/>
        </w:rPr>
        <w:t>Un  problema serio, desde el punto de vista político,  que se le planteó a los moderados fue el tema del matrimonio de la reina. Se solucionará con un matrimonio político  con Francisco de Asís que  “marcará” el carácter Isabel y el devenir de la política española.</w:t>
      </w:r>
    </w:p>
    <w:p w:rsidR="00957D95" w:rsidRPr="00C22CE6" w:rsidRDefault="00957D95" w:rsidP="00C22CE6">
      <w:pPr>
        <w:ind w:left="-1440" w:right="-1576"/>
        <w:jc w:val="both"/>
        <w:rPr>
          <w:rFonts w:ascii="Arial" w:hAnsi="Arial" w:cs="Arial"/>
          <w:sz w:val="16"/>
          <w:szCs w:val="16"/>
        </w:rPr>
      </w:pPr>
      <w:r w:rsidRPr="00C22CE6">
        <w:rPr>
          <w:rFonts w:ascii="Arial" w:hAnsi="Arial" w:cs="Arial"/>
          <w:sz w:val="16"/>
          <w:szCs w:val="16"/>
        </w:rPr>
        <w:t xml:space="preserve">Otro grave  problema con el que se encuentran los moderados en el gobierno durante la década moderada (1844-1854)  será la llamada segunda guerra carlista, de la que ya hemos hablado, y que terminará con un nuevo éxito final para los isabelinos. </w:t>
      </w:r>
    </w:p>
    <w:p w:rsidR="00957D95" w:rsidRPr="00C22CE6" w:rsidRDefault="00957D95" w:rsidP="00C22CE6">
      <w:pPr>
        <w:ind w:left="-1440" w:right="-1576"/>
        <w:jc w:val="both"/>
        <w:rPr>
          <w:rFonts w:ascii="Arial" w:hAnsi="Arial" w:cs="Arial"/>
          <w:sz w:val="16"/>
          <w:szCs w:val="16"/>
        </w:rPr>
      </w:pPr>
      <w:r w:rsidRPr="00C22CE6">
        <w:rPr>
          <w:rFonts w:ascii="Arial" w:hAnsi="Arial" w:cs="Arial"/>
          <w:sz w:val="16"/>
          <w:szCs w:val="16"/>
        </w:rPr>
        <w:lastRenderedPageBreak/>
        <w:t xml:space="preserve">Hacia 1849, las oleadas revolucionarias europeas dan como resultado la aparición del partido “demócrata” español, que se sitúa a la “izquierda” de los propios liberales  progresistas. </w:t>
      </w:r>
    </w:p>
    <w:p w:rsidR="00957D95" w:rsidRPr="00C22CE6" w:rsidRDefault="00957D95" w:rsidP="00957D95">
      <w:pPr>
        <w:ind w:left="-1440" w:right="-1576"/>
        <w:jc w:val="both"/>
        <w:rPr>
          <w:rFonts w:ascii="Arial" w:hAnsi="Arial" w:cs="Arial"/>
          <w:sz w:val="16"/>
          <w:szCs w:val="16"/>
        </w:rPr>
      </w:pPr>
      <w:r w:rsidRPr="00C22CE6">
        <w:rPr>
          <w:rFonts w:ascii="Arial" w:hAnsi="Arial" w:cs="Arial"/>
          <w:sz w:val="16"/>
          <w:szCs w:val="16"/>
        </w:rPr>
        <w:t xml:space="preserve">En 1851 y hasta 1852 se sitúa al frente de la presidencia del  gobierno </w:t>
      </w:r>
      <w:r w:rsidRPr="00C22CE6">
        <w:rPr>
          <w:rFonts w:ascii="Arial" w:hAnsi="Arial" w:cs="Arial"/>
          <w:b/>
          <w:sz w:val="16"/>
          <w:szCs w:val="16"/>
        </w:rPr>
        <w:t>BRAVO MURILLO</w:t>
      </w:r>
      <w:r w:rsidRPr="00C22CE6">
        <w:rPr>
          <w:rFonts w:ascii="Arial" w:hAnsi="Arial" w:cs="Arial"/>
          <w:sz w:val="16"/>
          <w:szCs w:val="16"/>
        </w:rPr>
        <w:t xml:space="preserve">  que intenta una  </w:t>
      </w:r>
      <w:r w:rsidRPr="00C22CE6">
        <w:rPr>
          <w:rFonts w:ascii="Arial" w:hAnsi="Arial" w:cs="Arial"/>
          <w:b/>
          <w:sz w:val="16"/>
          <w:szCs w:val="16"/>
        </w:rPr>
        <w:t xml:space="preserve">REFORMA DE </w:t>
      </w:r>
      <w:smartTag w:uri="urn:schemas-microsoft-com:office:smarttags" w:element="PersonName">
        <w:smartTagPr>
          <w:attr w:name="ProductID" w:val="LA CONSTITUCIￓN PARA"/>
        </w:smartTagPr>
        <w:r w:rsidRPr="00C22CE6">
          <w:rPr>
            <w:rFonts w:ascii="Arial" w:hAnsi="Arial" w:cs="Arial"/>
            <w:b/>
            <w:sz w:val="16"/>
            <w:szCs w:val="16"/>
          </w:rPr>
          <w:t>LA CONSTITUCIÓN PARA</w:t>
        </w:r>
      </w:smartTag>
      <w:r w:rsidRPr="00C22CE6">
        <w:rPr>
          <w:rFonts w:ascii="Arial" w:hAnsi="Arial" w:cs="Arial"/>
          <w:b/>
          <w:sz w:val="16"/>
          <w:szCs w:val="16"/>
        </w:rPr>
        <w:t xml:space="preserve"> HACERLA </w:t>
      </w:r>
      <w:r w:rsidRPr="00C22CE6">
        <w:rPr>
          <w:rFonts w:ascii="Arial" w:hAnsi="Arial" w:cs="Arial"/>
          <w:sz w:val="16"/>
          <w:szCs w:val="16"/>
        </w:rPr>
        <w:t xml:space="preserve">todavía más moderada. </w:t>
      </w:r>
      <w:smartTag w:uri="urn:schemas-microsoft-com:office:smarttags" w:element="PersonName">
        <w:smartTagPr>
          <w:attr w:name="ProductID" w:val="La DUREZA DE"/>
        </w:smartTagPr>
        <w:r w:rsidRPr="00C22CE6">
          <w:rPr>
            <w:rFonts w:ascii="Arial" w:hAnsi="Arial" w:cs="Arial"/>
            <w:sz w:val="16"/>
            <w:szCs w:val="16"/>
          </w:rPr>
          <w:t>La DUREZA DE</w:t>
        </w:r>
      </w:smartTag>
      <w:r w:rsidRPr="00C22CE6">
        <w:rPr>
          <w:rFonts w:ascii="Arial" w:hAnsi="Arial" w:cs="Arial"/>
          <w:sz w:val="16"/>
          <w:szCs w:val="16"/>
        </w:rPr>
        <w:t xml:space="preserve"> SU PROPUESTA  le puso en contra de todos los grupos políticos, moderados y progresistas. A partir  de 1852 se suceden varios gobiernos moderados sin fuerza hasta que en 1854 se produce el pronunciamiento MILITAR  que da lugar al bienio progresista.</w:t>
      </w:r>
    </w:p>
    <w:p w:rsidR="00957D95" w:rsidRPr="00C22CE6" w:rsidRDefault="00957D95" w:rsidP="00957D95">
      <w:pPr>
        <w:ind w:right="-1576"/>
        <w:jc w:val="both"/>
        <w:rPr>
          <w:rFonts w:ascii="Arial" w:hAnsi="Arial" w:cs="Arial"/>
          <w:sz w:val="16"/>
          <w:szCs w:val="16"/>
        </w:rPr>
      </w:pPr>
    </w:p>
    <w:p w:rsidR="00957D95" w:rsidRPr="00C22CE6" w:rsidRDefault="00957D95" w:rsidP="00C22CE6">
      <w:pPr>
        <w:ind w:left="-1440" w:right="-1576"/>
        <w:jc w:val="both"/>
        <w:rPr>
          <w:rFonts w:ascii="Arial" w:hAnsi="Arial" w:cs="Arial"/>
          <w:sz w:val="16"/>
          <w:szCs w:val="16"/>
        </w:rPr>
      </w:pPr>
      <w:r w:rsidRPr="00C22CE6">
        <w:rPr>
          <w:rFonts w:ascii="Arial" w:hAnsi="Arial" w:cs="Arial"/>
          <w:b/>
          <w:sz w:val="16"/>
          <w:szCs w:val="16"/>
        </w:rPr>
        <w:t>EL BIENIO PROGRESISTA</w:t>
      </w:r>
      <w:r w:rsidRPr="00C22CE6">
        <w:rPr>
          <w:rFonts w:ascii="Arial" w:hAnsi="Arial" w:cs="Arial"/>
          <w:sz w:val="16"/>
          <w:szCs w:val="16"/>
        </w:rPr>
        <w:t xml:space="preserve"> (1854-1856)  supone el regreso del Partido Liberal Progresista</w:t>
      </w:r>
      <w:r w:rsidRPr="00C22CE6">
        <w:rPr>
          <w:rStyle w:val="Refdenotaalpie"/>
          <w:rFonts w:ascii="Arial" w:hAnsi="Arial" w:cs="Arial"/>
          <w:sz w:val="16"/>
          <w:szCs w:val="16"/>
        </w:rPr>
        <w:footnoteReference w:id="2"/>
      </w:r>
      <w:r w:rsidRPr="00C22CE6">
        <w:rPr>
          <w:rFonts w:ascii="Arial" w:hAnsi="Arial" w:cs="Arial"/>
          <w:sz w:val="16"/>
          <w:szCs w:val="16"/>
        </w:rPr>
        <w:t xml:space="preserve"> al gobierno. </w:t>
      </w:r>
    </w:p>
    <w:p w:rsidR="00957D95" w:rsidRPr="00C22CE6" w:rsidRDefault="00957D95" w:rsidP="00957D95">
      <w:pPr>
        <w:ind w:left="-1440" w:right="-1576"/>
        <w:jc w:val="both"/>
        <w:rPr>
          <w:rFonts w:ascii="Arial" w:hAnsi="Arial" w:cs="Arial"/>
          <w:sz w:val="16"/>
          <w:szCs w:val="16"/>
        </w:rPr>
      </w:pPr>
      <w:r w:rsidRPr="00C22CE6">
        <w:rPr>
          <w:rFonts w:ascii="Arial" w:hAnsi="Arial" w:cs="Arial"/>
          <w:sz w:val="16"/>
          <w:szCs w:val="16"/>
        </w:rPr>
        <w:t xml:space="preserve">Comenzará con el pronunciamiento de 1854 del general Leopoldo  </w:t>
      </w:r>
      <w:proofErr w:type="spellStart"/>
      <w:r w:rsidRPr="00C22CE6">
        <w:rPr>
          <w:rFonts w:ascii="Arial" w:hAnsi="Arial" w:cs="Arial"/>
          <w:sz w:val="16"/>
          <w:szCs w:val="16"/>
        </w:rPr>
        <w:t>O´Donnell</w:t>
      </w:r>
      <w:proofErr w:type="spellEnd"/>
      <w:r w:rsidRPr="00C22CE6">
        <w:rPr>
          <w:rFonts w:ascii="Arial" w:hAnsi="Arial" w:cs="Arial"/>
          <w:sz w:val="16"/>
          <w:szCs w:val="16"/>
        </w:rPr>
        <w:t xml:space="preserve">  en </w:t>
      </w:r>
      <w:proofErr w:type="spellStart"/>
      <w:r w:rsidRPr="00C22CE6">
        <w:rPr>
          <w:rFonts w:ascii="Arial" w:hAnsi="Arial" w:cs="Arial"/>
          <w:sz w:val="16"/>
          <w:szCs w:val="16"/>
        </w:rPr>
        <w:t>Vicálvaro</w:t>
      </w:r>
      <w:proofErr w:type="spellEnd"/>
      <w:r w:rsidRPr="00C22CE6">
        <w:rPr>
          <w:rFonts w:ascii="Arial" w:hAnsi="Arial" w:cs="Arial"/>
          <w:sz w:val="16"/>
          <w:szCs w:val="16"/>
        </w:rPr>
        <w:t xml:space="preserve"> (conocido como  la “</w:t>
      </w:r>
      <w:proofErr w:type="spellStart"/>
      <w:r w:rsidRPr="00C22CE6">
        <w:rPr>
          <w:rFonts w:ascii="Arial" w:hAnsi="Arial" w:cs="Arial"/>
          <w:sz w:val="16"/>
          <w:szCs w:val="16"/>
        </w:rPr>
        <w:t>Vicalvarada</w:t>
      </w:r>
      <w:proofErr w:type="spellEnd"/>
      <w:r w:rsidRPr="00C22CE6">
        <w:rPr>
          <w:rFonts w:ascii="Arial" w:hAnsi="Arial" w:cs="Arial"/>
          <w:sz w:val="16"/>
          <w:szCs w:val="16"/>
        </w:rPr>
        <w:t>”) y la publicación del llamado “Manifiesto de Manzanares” que dará lugar a la revolución de 1854. El bienio estuvo apoyado por significativos militares (como Francisco Serrano o el  propio Espartero desde el exilio).</w:t>
      </w:r>
    </w:p>
    <w:p w:rsidR="00957D95" w:rsidRPr="00C22CE6" w:rsidRDefault="00957D95" w:rsidP="00C22CE6">
      <w:pPr>
        <w:ind w:left="-1440" w:right="-1576"/>
        <w:jc w:val="both"/>
        <w:rPr>
          <w:rFonts w:ascii="Arial" w:hAnsi="Arial" w:cs="Arial"/>
          <w:sz w:val="16"/>
          <w:szCs w:val="16"/>
        </w:rPr>
      </w:pPr>
      <w:r w:rsidRPr="00C22CE6">
        <w:rPr>
          <w:rFonts w:ascii="Arial" w:hAnsi="Arial" w:cs="Arial"/>
          <w:sz w:val="16"/>
          <w:szCs w:val="16"/>
        </w:rPr>
        <w:t xml:space="preserve">El  golpe militar  triunfa  y la reina encarga en julio formar gobierno a Espartero como presidente   con </w:t>
      </w:r>
      <w:proofErr w:type="spellStart"/>
      <w:r w:rsidRPr="00C22CE6">
        <w:rPr>
          <w:rFonts w:ascii="Arial" w:hAnsi="Arial" w:cs="Arial"/>
          <w:sz w:val="16"/>
          <w:szCs w:val="16"/>
        </w:rPr>
        <w:t>O´Donnell</w:t>
      </w:r>
      <w:proofErr w:type="spellEnd"/>
      <w:r w:rsidRPr="00C22CE6">
        <w:rPr>
          <w:rFonts w:ascii="Arial" w:hAnsi="Arial" w:cs="Arial"/>
          <w:sz w:val="16"/>
          <w:szCs w:val="16"/>
        </w:rPr>
        <w:t xml:space="preserve">  como ministro de defensa. </w:t>
      </w:r>
    </w:p>
    <w:p w:rsidR="00957D95" w:rsidRPr="00C22CE6" w:rsidRDefault="00957D95" w:rsidP="00C22CE6">
      <w:pPr>
        <w:ind w:left="-1440" w:right="-1576"/>
        <w:jc w:val="both"/>
        <w:rPr>
          <w:rFonts w:ascii="Arial" w:hAnsi="Arial" w:cs="Arial"/>
          <w:sz w:val="16"/>
          <w:szCs w:val="16"/>
        </w:rPr>
      </w:pPr>
      <w:r w:rsidRPr="00C22CE6">
        <w:rPr>
          <w:rFonts w:ascii="Arial" w:hAnsi="Arial" w:cs="Arial"/>
          <w:sz w:val="16"/>
          <w:szCs w:val="16"/>
        </w:rPr>
        <w:t xml:space="preserve">Se recuperan  las instituciones  y normas de la etapa progresista anterior en relación a </w:t>
      </w:r>
      <w:smartTag w:uri="urn:schemas-microsoft-com:office:smarttags" w:element="PersonName">
        <w:smartTagPr>
          <w:attr w:name="ProductID" w:val="1833 a"/>
        </w:smartTagPr>
        <w:r w:rsidRPr="00C22CE6">
          <w:rPr>
            <w:rFonts w:ascii="Arial" w:hAnsi="Arial" w:cs="Arial"/>
            <w:sz w:val="16"/>
            <w:szCs w:val="16"/>
          </w:rPr>
          <w:t>la Constitución</w:t>
        </w:r>
      </w:smartTag>
      <w:r w:rsidRPr="00C22CE6">
        <w:rPr>
          <w:rFonts w:ascii="Arial" w:hAnsi="Arial" w:cs="Arial"/>
          <w:sz w:val="16"/>
          <w:szCs w:val="16"/>
        </w:rPr>
        <w:t xml:space="preserve"> de 1837, (Milicia Nacional, Ley municipal, amplían derechos y libertades, sufragio más amplio,  etc.). Rápidamente se convocan elecciones a cortes  constituyentes para confeccionar una nueva Constitución.   En éste contexto aparece  ahora un nuevo partido, el partido de </w:t>
      </w:r>
      <w:smartTag w:uri="urn:schemas-microsoft-com:office:smarttags" w:element="PersonName">
        <w:smartTagPr>
          <w:attr w:name="ProductID" w:val="la   Uni￳n Liberal"/>
        </w:smartTagPr>
        <w:smartTag w:uri="urn:schemas-microsoft-com:office:smarttags" w:element="PersonName">
          <w:smartTagPr>
            <w:attr w:name="ProductID" w:val="la   Uni￳n"/>
          </w:smartTagPr>
          <w:r w:rsidRPr="00C22CE6">
            <w:rPr>
              <w:rFonts w:ascii="Arial" w:hAnsi="Arial" w:cs="Arial"/>
              <w:b/>
              <w:sz w:val="16"/>
              <w:szCs w:val="16"/>
            </w:rPr>
            <w:t>la   Unión</w:t>
          </w:r>
        </w:smartTag>
        <w:r w:rsidRPr="00C22CE6">
          <w:rPr>
            <w:rFonts w:ascii="Arial" w:hAnsi="Arial" w:cs="Arial"/>
            <w:b/>
            <w:sz w:val="16"/>
            <w:szCs w:val="16"/>
          </w:rPr>
          <w:t xml:space="preserve"> Liberal</w:t>
        </w:r>
      </w:smartTag>
      <w:r w:rsidRPr="00C22CE6">
        <w:rPr>
          <w:rFonts w:ascii="Arial" w:hAnsi="Arial" w:cs="Arial"/>
          <w:sz w:val="16"/>
          <w:szCs w:val="16"/>
        </w:rPr>
        <w:t>, con vocación de centro, que poco a poco  aparece como alternativa de futuro a progresistas y moderados….</w:t>
      </w:r>
    </w:p>
    <w:p w:rsidR="00957D95" w:rsidRPr="00C22CE6" w:rsidRDefault="00957D95" w:rsidP="00C22CE6">
      <w:pPr>
        <w:ind w:left="-1440" w:right="-1576"/>
        <w:jc w:val="both"/>
        <w:rPr>
          <w:rFonts w:ascii="Arial" w:hAnsi="Arial" w:cs="Arial"/>
          <w:b/>
          <w:sz w:val="16"/>
          <w:szCs w:val="16"/>
          <w:u w:val="single"/>
        </w:rPr>
      </w:pPr>
      <w:r w:rsidRPr="00C22CE6">
        <w:rPr>
          <w:rFonts w:ascii="Arial" w:hAnsi="Arial" w:cs="Arial"/>
          <w:b/>
          <w:sz w:val="16"/>
          <w:szCs w:val="16"/>
          <w:u w:val="single"/>
        </w:rPr>
        <w:t xml:space="preserve">De estas cortes constituyentes saldrá </w:t>
      </w:r>
      <w:smartTag w:uri="urn:schemas-microsoft-com:office:smarttags" w:element="PersonName">
        <w:smartTagPr>
          <w:attr w:name="ProductID" w:val="1833 a"/>
        </w:smartTagPr>
        <w:r w:rsidRPr="00C22CE6">
          <w:rPr>
            <w:rFonts w:ascii="Arial" w:hAnsi="Arial" w:cs="Arial"/>
            <w:b/>
            <w:sz w:val="16"/>
            <w:szCs w:val="16"/>
            <w:u w:val="single"/>
          </w:rPr>
          <w:t>la Constitución</w:t>
        </w:r>
      </w:smartTag>
      <w:r w:rsidRPr="00C22CE6">
        <w:rPr>
          <w:rFonts w:ascii="Arial" w:hAnsi="Arial" w:cs="Arial"/>
          <w:b/>
          <w:sz w:val="16"/>
          <w:szCs w:val="16"/>
          <w:u w:val="single"/>
        </w:rPr>
        <w:t xml:space="preserve"> de 1856, conocida como la   “Constitución non nata de </w:t>
      </w:r>
      <w:smartTag w:uri="urn:schemas-microsoft-com:office:smarttags" w:element="metricconverter">
        <w:smartTagPr>
          <w:attr w:name="ProductID" w:val="1856”"/>
        </w:smartTagPr>
        <w:r w:rsidRPr="00C22CE6">
          <w:rPr>
            <w:rFonts w:ascii="Arial" w:hAnsi="Arial" w:cs="Arial"/>
            <w:b/>
            <w:sz w:val="16"/>
            <w:szCs w:val="16"/>
            <w:u w:val="single"/>
          </w:rPr>
          <w:t>1856”</w:t>
        </w:r>
      </w:smartTag>
      <w:r w:rsidRPr="00C22CE6">
        <w:rPr>
          <w:rFonts w:ascii="Arial" w:hAnsi="Arial" w:cs="Arial"/>
          <w:b/>
          <w:sz w:val="16"/>
          <w:szCs w:val="16"/>
          <w:u w:val="single"/>
        </w:rPr>
        <w:t>.</w:t>
      </w:r>
      <w:r w:rsidRPr="00C22CE6">
        <w:rPr>
          <w:rFonts w:ascii="Arial" w:hAnsi="Arial" w:cs="Arial"/>
          <w:b/>
          <w:sz w:val="16"/>
          <w:szCs w:val="16"/>
        </w:rPr>
        <w:t xml:space="preserve"> </w:t>
      </w:r>
      <w:r w:rsidRPr="00C22CE6">
        <w:rPr>
          <w:rFonts w:ascii="Arial" w:hAnsi="Arial" w:cs="Arial"/>
          <w:bCs/>
          <w:sz w:val="16"/>
          <w:szCs w:val="16"/>
        </w:rPr>
        <w:t xml:space="preserve"> Fue una constitución que </w:t>
      </w:r>
      <w:r w:rsidRPr="00C22CE6">
        <w:rPr>
          <w:rFonts w:ascii="Arial" w:hAnsi="Arial" w:cs="Arial"/>
          <w:sz w:val="16"/>
          <w:szCs w:val="16"/>
        </w:rPr>
        <w:t xml:space="preserve">no se llegará a aplicar, porque no llega a entrar en vigor. En  dicha constitución se  recogían todas las características progresistas llevadas a su máximo extremo. Aunque </w:t>
      </w:r>
      <w:smartTag w:uri="urn:schemas-microsoft-com:office:smarttags" w:element="PersonName">
        <w:smartTagPr>
          <w:attr w:name="ProductID" w:val="1833 a"/>
        </w:smartTagPr>
        <w:r w:rsidRPr="00C22CE6">
          <w:rPr>
            <w:rFonts w:ascii="Arial" w:hAnsi="Arial" w:cs="Arial"/>
            <w:sz w:val="16"/>
            <w:szCs w:val="16"/>
          </w:rPr>
          <w:t>la Constitución</w:t>
        </w:r>
      </w:smartTag>
      <w:r w:rsidRPr="00C22CE6">
        <w:rPr>
          <w:rFonts w:ascii="Arial" w:hAnsi="Arial" w:cs="Arial"/>
          <w:sz w:val="16"/>
          <w:szCs w:val="16"/>
        </w:rPr>
        <w:t xml:space="preserve"> realmente no se llega a aprobar, lo que sí llegarán a promulgar los progresistas fueron   tres leyes de carácter económico-social muy importantes por decreto,  que sí entraran en vigor y que consolidaron la modernización del país.  Estas leyes fueron la Ley general de desamortización civil y del clero regular del ministro Pascual </w:t>
      </w:r>
      <w:proofErr w:type="spellStart"/>
      <w:r w:rsidRPr="00C22CE6">
        <w:rPr>
          <w:rFonts w:ascii="Arial" w:hAnsi="Arial" w:cs="Arial"/>
          <w:sz w:val="16"/>
          <w:szCs w:val="16"/>
        </w:rPr>
        <w:t>Madoz</w:t>
      </w:r>
      <w:proofErr w:type="spellEnd"/>
      <w:r w:rsidRPr="00C22CE6">
        <w:rPr>
          <w:rFonts w:ascii="Arial" w:hAnsi="Arial" w:cs="Arial"/>
          <w:sz w:val="16"/>
          <w:szCs w:val="16"/>
        </w:rPr>
        <w:t xml:space="preserve"> de 1855, </w:t>
      </w:r>
      <w:smartTag w:uri="urn:schemas-microsoft-com:office:smarttags" w:element="PersonName">
        <w:smartTagPr>
          <w:attr w:name="ProductID" w:val="la Ley"/>
        </w:smartTagPr>
        <w:r w:rsidRPr="00C22CE6">
          <w:rPr>
            <w:rFonts w:ascii="Arial" w:hAnsi="Arial" w:cs="Arial"/>
            <w:sz w:val="16"/>
            <w:szCs w:val="16"/>
          </w:rPr>
          <w:t>la Ley</w:t>
        </w:r>
      </w:smartTag>
      <w:r w:rsidRPr="00C22CE6">
        <w:rPr>
          <w:rFonts w:ascii="Arial" w:hAnsi="Arial" w:cs="Arial"/>
          <w:sz w:val="16"/>
          <w:szCs w:val="16"/>
        </w:rPr>
        <w:t xml:space="preserve"> de Ferrocarriles de 1855, y </w:t>
      </w:r>
      <w:smartTag w:uri="urn:schemas-microsoft-com:office:smarttags" w:element="PersonName">
        <w:smartTagPr>
          <w:attr w:name="ProductID" w:val="la Ley"/>
        </w:smartTagPr>
        <w:r w:rsidRPr="00C22CE6">
          <w:rPr>
            <w:rFonts w:ascii="Arial" w:hAnsi="Arial" w:cs="Arial"/>
            <w:sz w:val="16"/>
            <w:szCs w:val="16"/>
          </w:rPr>
          <w:t>la Ley</w:t>
        </w:r>
      </w:smartTag>
      <w:r w:rsidRPr="00C22CE6">
        <w:rPr>
          <w:rFonts w:ascii="Arial" w:hAnsi="Arial" w:cs="Arial"/>
          <w:sz w:val="16"/>
          <w:szCs w:val="16"/>
        </w:rPr>
        <w:t xml:space="preserve"> de Sociedades Bancarias de 1856.</w:t>
      </w:r>
    </w:p>
    <w:p w:rsidR="00957D95" w:rsidRPr="00C22CE6" w:rsidRDefault="00957D95" w:rsidP="00C22CE6">
      <w:pPr>
        <w:ind w:left="-1440" w:right="-1576"/>
        <w:jc w:val="both"/>
        <w:rPr>
          <w:rFonts w:ascii="Arial" w:hAnsi="Arial" w:cs="Arial"/>
          <w:sz w:val="16"/>
          <w:szCs w:val="16"/>
        </w:rPr>
      </w:pPr>
      <w:r w:rsidRPr="00C22CE6">
        <w:rPr>
          <w:rFonts w:ascii="Arial" w:hAnsi="Arial" w:cs="Arial"/>
          <w:sz w:val="16"/>
          <w:szCs w:val="16"/>
        </w:rPr>
        <w:t xml:space="preserve">Las dificultades políticas durante el Bienio hicieron que los progresistas no se pudieran consolidar en el poder. Había  un gran inconformismo por parte de los liberales  moderados. Igualmente hay un claro inconformismo por parte de los liberales progresistas más radicales que piden reformas de alto contenido social y empiezan a pensar en </w:t>
      </w:r>
      <w:smartTag w:uri="urn:schemas-microsoft-com:office:smarttags" w:element="PersonName">
        <w:smartTagPr>
          <w:attr w:name="ProductID" w:val="la Rep￺blica."/>
        </w:smartTagPr>
        <w:r w:rsidRPr="00C22CE6">
          <w:rPr>
            <w:rFonts w:ascii="Arial" w:hAnsi="Arial" w:cs="Arial"/>
            <w:sz w:val="16"/>
            <w:szCs w:val="16"/>
          </w:rPr>
          <w:t>la República.</w:t>
        </w:r>
      </w:smartTag>
      <w:r w:rsidRPr="00C22CE6">
        <w:rPr>
          <w:rFonts w:ascii="Arial" w:hAnsi="Arial" w:cs="Arial"/>
          <w:sz w:val="16"/>
          <w:szCs w:val="16"/>
        </w:rPr>
        <w:t xml:space="preserve"> </w:t>
      </w:r>
    </w:p>
    <w:p w:rsidR="00957D95" w:rsidRPr="00C22CE6" w:rsidRDefault="00957D95" w:rsidP="00957D95">
      <w:pPr>
        <w:ind w:left="-1440" w:right="-1576"/>
        <w:jc w:val="both"/>
        <w:rPr>
          <w:rFonts w:ascii="Arial" w:hAnsi="Arial" w:cs="Arial"/>
          <w:sz w:val="16"/>
          <w:szCs w:val="16"/>
        </w:rPr>
      </w:pPr>
      <w:r w:rsidRPr="00C22CE6">
        <w:rPr>
          <w:rFonts w:ascii="Arial" w:hAnsi="Arial" w:cs="Arial"/>
          <w:sz w:val="16"/>
          <w:szCs w:val="16"/>
        </w:rPr>
        <w:t xml:space="preserve">La dureza de la actuación del gobierno frente a estos radicalismos, y frente a la huelga general de 1855, le hará perder respaldo social. El ejército y </w:t>
      </w:r>
      <w:smartTag w:uri="urn:schemas-microsoft-com:office:smarttags" w:element="PersonName">
        <w:smartTagPr>
          <w:attr w:name="ProductID" w:val="la Guardia Civil"/>
        </w:smartTagPr>
        <w:smartTag w:uri="urn:schemas-microsoft-com:office:smarttags" w:element="PersonName">
          <w:smartTagPr>
            <w:attr w:name="ProductID" w:val="la Guardia"/>
          </w:smartTagPr>
          <w:r w:rsidRPr="00C22CE6">
            <w:rPr>
              <w:rFonts w:ascii="Arial" w:hAnsi="Arial" w:cs="Arial"/>
              <w:sz w:val="16"/>
              <w:szCs w:val="16"/>
            </w:rPr>
            <w:t>la Guardia</w:t>
          </w:r>
        </w:smartTag>
        <w:r w:rsidRPr="00C22CE6">
          <w:rPr>
            <w:rFonts w:ascii="Arial" w:hAnsi="Arial" w:cs="Arial"/>
            <w:sz w:val="16"/>
            <w:szCs w:val="16"/>
          </w:rPr>
          <w:t xml:space="preserve"> Civil</w:t>
        </w:r>
      </w:smartTag>
      <w:r w:rsidRPr="00C22CE6">
        <w:rPr>
          <w:rFonts w:ascii="Arial" w:hAnsi="Arial" w:cs="Arial"/>
          <w:sz w:val="16"/>
          <w:szCs w:val="16"/>
        </w:rPr>
        <w:t xml:space="preserve"> aplastarán al incipiente obrerismo revolucionario que nace en estos momentos y el gobierno del bienio progresista se queda sin apoyo. Poco a poco diputados progresistas  empiezan a pasarse al nuevo partido de la  “Unión Liberal” (partido de vocación centrista). Otros diputados progresistas se radicalizan hacia el Partido Demócrata, el partido  radical, o el naciente partido republicano. </w:t>
      </w:r>
    </w:p>
    <w:p w:rsidR="00957D95" w:rsidRPr="00C22CE6" w:rsidRDefault="00957D95" w:rsidP="00957D95">
      <w:pPr>
        <w:ind w:left="-1440" w:right="-1576"/>
        <w:jc w:val="both"/>
        <w:rPr>
          <w:rFonts w:ascii="Arial" w:hAnsi="Arial" w:cs="Arial"/>
          <w:sz w:val="16"/>
          <w:szCs w:val="16"/>
        </w:rPr>
      </w:pPr>
    </w:p>
    <w:p w:rsidR="00957D95" w:rsidRPr="00C22CE6" w:rsidRDefault="00957D95" w:rsidP="00C22CE6">
      <w:pPr>
        <w:ind w:left="-1440" w:right="-1576"/>
        <w:jc w:val="both"/>
        <w:rPr>
          <w:rFonts w:ascii="Arial" w:hAnsi="Arial" w:cs="Arial"/>
          <w:sz w:val="16"/>
          <w:szCs w:val="16"/>
        </w:rPr>
      </w:pPr>
      <w:r w:rsidRPr="00C22CE6">
        <w:rPr>
          <w:rFonts w:ascii="Arial" w:hAnsi="Arial" w:cs="Arial"/>
          <w:sz w:val="16"/>
          <w:szCs w:val="16"/>
        </w:rPr>
        <w:t xml:space="preserve">En esta situación, la reina pide la  dimisión del General  Espartero y encarga formar gobierno a Leopoldo </w:t>
      </w:r>
      <w:proofErr w:type="spellStart"/>
      <w:r w:rsidRPr="00C22CE6">
        <w:rPr>
          <w:rFonts w:ascii="Arial" w:hAnsi="Arial" w:cs="Arial"/>
          <w:sz w:val="16"/>
          <w:szCs w:val="16"/>
        </w:rPr>
        <w:t>O´Donnell</w:t>
      </w:r>
      <w:proofErr w:type="spellEnd"/>
    </w:p>
    <w:p w:rsidR="00957D95" w:rsidRPr="00C22CE6" w:rsidRDefault="00957D95" w:rsidP="00C22CE6">
      <w:pPr>
        <w:ind w:left="-1440" w:right="-1576"/>
        <w:jc w:val="both"/>
        <w:rPr>
          <w:rFonts w:ascii="Arial" w:hAnsi="Arial" w:cs="Arial"/>
          <w:b/>
          <w:sz w:val="16"/>
          <w:szCs w:val="16"/>
        </w:rPr>
      </w:pPr>
      <w:r w:rsidRPr="00C22CE6">
        <w:rPr>
          <w:rFonts w:ascii="Arial" w:hAnsi="Arial" w:cs="Arial"/>
          <w:b/>
          <w:sz w:val="16"/>
          <w:szCs w:val="16"/>
        </w:rPr>
        <w:t xml:space="preserve">Acaba así el gobierno del Bienio Progresista (1854-1856) y comienzan los conocidos como gobiernos  </w:t>
      </w:r>
      <w:smartTag w:uri="urn:schemas-microsoft-com:office:smarttags" w:element="PersonName">
        <w:smartTagPr>
          <w:attr w:name="ProductID" w:val="la Uni￳n"/>
        </w:smartTagPr>
        <w:r w:rsidRPr="00C22CE6">
          <w:rPr>
            <w:rFonts w:ascii="Arial" w:hAnsi="Arial" w:cs="Arial"/>
            <w:b/>
            <w:sz w:val="16"/>
            <w:szCs w:val="16"/>
          </w:rPr>
          <w:t>la Unión</w:t>
        </w:r>
      </w:smartTag>
      <w:r w:rsidRPr="00C22CE6">
        <w:rPr>
          <w:rFonts w:ascii="Arial" w:hAnsi="Arial" w:cs="Arial"/>
          <w:b/>
          <w:sz w:val="16"/>
          <w:szCs w:val="16"/>
        </w:rPr>
        <w:t xml:space="preserve"> Liberal (1856-1863). </w:t>
      </w:r>
      <w:r w:rsidRPr="00C22CE6">
        <w:rPr>
          <w:rFonts w:ascii="Arial" w:hAnsi="Arial" w:cs="Arial"/>
          <w:sz w:val="16"/>
          <w:szCs w:val="16"/>
        </w:rPr>
        <w:t>Éste será el partido al frente del gobierno desde  1856 hasta 1863. Agrupará a gran parte de los progresistas y al sector más cercano al progresismo dentro del partido moderado, (se trató de una especie de partido de  consenso, de centro).</w:t>
      </w:r>
      <w:r w:rsidRPr="00C22CE6">
        <w:rPr>
          <w:rFonts w:ascii="Arial" w:hAnsi="Arial" w:cs="Arial"/>
          <w:b/>
          <w:sz w:val="16"/>
          <w:szCs w:val="16"/>
        </w:rPr>
        <w:t xml:space="preserve"> </w:t>
      </w:r>
      <w:r w:rsidRPr="00C22CE6">
        <w:rPr>
          <w:rFonts w:ascii="Arial" w:hAnsi="Arial" w:cs="Arial"/>
          <w:sz w:val="16"/>
          <w:szCs w:val="16"/>
        </w:rPr>
        <w:t xml:space="preserve">Incluía a  personalidades de prestigio, militares como </w:t>
      </w:r>
      <w:proofErr w:type="spellStart"/>
      <w:r w:rsidRPr="00C22CE6">
        <w:rPr>
          <w:rFonts w:ascii="Arial" w:hAnsi="Arial" w:cs="Arial"/>
          <w:sz w:val="16"/>
          <w:szCs w:val="16"/>
        </w:rPr>
        <w:t>O´Donnell</w:t>
      </w:r>
      <w:proofErr w:type="spellEnd"/>
      <w:r w:rsidRPr="00C22CE6">
        <w:rPr>
          <w:rFonts w:ascii="Arial" w:hAnsi="Arial" w:cs="Arial"/>
          <w:sz w:val="16"/>
          <w:szCs w:val="16"/>
        </w:rPr>
        <w:t xml:space="preserve">, Narváez o Serrano y políticos de tradición como Ríos Rosas, o jóvenes, de gran importancia posterior  como Antonio Cánovas del Castillo. </w:t>
      </w:r>
      <w:smartTag w:uri="urn:schemas-microsoft-com:office:smarttags" w:element="PersonName">
        <w:smartTagPr>
          <w:attr w:name="ProductID" w:val="imonárquican.11sשh蠀revolucionariol11װh蠀PERSONALIDADESl.1׷h蠀personalidadesS1׾h蠀persona"/>
        </w:smartTagPr>
        <w:smartTag w:uri="urn:schemas-microsoft-com:office:smarttags" w:element="PersonName">
          <w:smartTagPr>
            <w:attr w:name="ProductID" w:val="la Uni￳n"/>
          </w:smartTagPr>
          <w:r w:rsidRPr="00C22CE6">
            <w:rPr>
              <w:rFonts w:ascii="Arial" w:hAnsi="Arial" w:cs="Arial"/>
              <w:sz w:val="16"/>
              <w:szCs w:val="16"/>
            </w:rPr>
            <w:t>La Unión</w:t>
          </w:r>
        </w:smartTag>
        <w:r w:rsidRPr="00C22CE6">
          <w:rPr>
            <w:rFonts w:ascii="Arial" w:hAnsi="Arial" w:cs="Arial"/>
            <w:sz w:val="16"/>
            <w:szCs w:val="16"/>
          </w:rPr>
          <w:t xml:space="preserve"> Liberal</w:t>
        </w:r>
      </w:smartTag>
      <w:r w:rsidRPr="00C22CE6">
        <w:rPr>
          <w:rFonts w:ascii="Arial" w:hAnsi="Arial" w:cs="Arial"/>
          <w:sz w:val="16"/>
          <w:szCs w:val="16"/>
        </w:rPr>
        <w:t xml:space="preserve"> contará con el apoyo de la mayor parte de la burguesía y de los terratenientes. La oposición estará representada por   republicanos y demócratas.</w:t>
      </w:r>
    </w:p>
    <w:p w:rsidR="00957D95" w:rsidRPr="00C22CE6" w:rsidRDefault="00957D95" w:rsidP="00C22CE6">
      <w:pPr>
        <w:ind w:left="-1440" w:right="-1576"/>
        <w:jc w:val="both"/>
        <w:rPr>
          <w:rFonts w:ascii="Arial" w:hAnsi="Arial" w:cs="Arial"/>
          <w:sz w:val="16"/>
          <w:szCs w:val="16"/>
        </w:rPr>
      </w:pPr>
      <w:r w:rsidRPr="00C22CE6">
        <w:rPr>
          <w:rFonts w:ascii="Arial" w:hAnsi="Arial" w:cs="Arial"/>
          <w:b/>
          <w:sz w:val="16"/>
          <w:szCs w:val="16"/>
        </w:rPr>
        <w:t xml:space="preserve">Los gobiernos de </w:t>
      </w:r>
      <w:smartTag w:uri="urn:schemas-microsoft-com:office:smarttags" w:element="PersonName">
        <w:smartTagPr>
          <w:attr w:name="ProductID" w:val="la  Uni￳n Liberal"/>
        </w:smartTagPr>
        <w:smartTag w:uri="urn:schemas-microsoft-com:office:smarttags" w:element="PersonName">
          <w:smartTagPr>
            <w:attr w:name="ProductID" w:val="la  Uni￳n"/>
          </w:smartTagPr>
          <w:r w:rsidRPr="00C22CE6">
            <w:rPr>
              <w:rFonts w:ascii="Arial" w:hAnsi="Arial" w:cs="Arial"/>
              <w:b/>
              <w:sz w:val="16"/>
              <w:szCs w:val="16"/>
            </w:rPr>
            <w:t>la  Unión</w:t>
          </w:r>
        </w:smartTag>
        <w:r w:rsidRPr="00C22CE6">
          <w:rPr>
            <w:rFonts w:ascii="Arial" w:hAnsi="Arial" w:cs="Arial"/>
            <w:b/>
            <w:sz w:val="16"/>
            <w:szCs w:val="16"/>
          </w:rPr>
          <w:t xml:space="preserve"> Liberal</w:t>
        </w:r>
      </w:smartTag>
      <w:r w:rsidRPr="00C22CE6">
        <w:rPr>
          <w:rFonts w:ascii="Arial" w:hAnsi="Arial" w:cs="Arial"/>
          <w:b/>
          <w:sz w:val="16"/>
          <w:szCs w:val="16"/>
        </w:rPr>
        <w:t xml:space="preserve"> se caracterizaron </w:t>
      </w:r>
      <w:r w:rsidRPr="00C22CE6">
        <w:rPr>
          <w:rFonts w:ascii="Arial" w:hAnsi="Arial" w:cs="Arial"/>
          <w:sz w:val="16"/>
          <w:szCs w:val="16"/>
        </w:rPr>
        <w:t xml:space="preserve"> por dar un periodo de cierta prosperidad  para España,  poniendo  un poco de tranquilidad en un panorama tan agitado en los últimos años. En efecto, tranquilidad en el  interior y prestigio en el exterior mediante expediciones militares de éxito (intervención hispano-francesa en indochina, guerra contra Marruecos 1859-60 y toma Wad Ras por el general </w:t>
      </w:r>
      <w:proofErr w:type="spellStart"/>
      <w:r w:rsidRPr="00C22CE6">
        <w:rPr>
          <w:rFonts w:ascii="Arial" w:hAnsi="Arial" w:cs="Arial"/>
          <w:sz w:val="16"/>
          <w:szCs w:val="16"/>
        </w:rPr>
        <w:t>Prim</w:t>
      </w:r>
      <w:proofErr w:type="spellEnd"/>
      <w:r w:rsidRPr="00C22CE6">
        <w:rPr>
          <w:rFonts w:ascii="Arial" w:hAnsi="Arial" w:cs="Arial"/>
          <w:sz w:val="16"/>
          <w:szCs w:val="16"/>
        </w:rPr>
        <w:t>, expedición española  a México, etc.).   Todo ello coincidió además con un claro desarrollo económico (desarrollo de las Leyes de  minas, Ley de banca, Ley de  ferrocarriles...).</w:t>
      </w:r>
    </w:p>
    <w:p w:rsidR="00957D95" w:rsidRPr="00C22CE6" w:rsidRDefault="00957D95" w:rsidP="00C22CE6">
      <w:pPr>
        <w:ind w:left="-1440" w:right="-1576"/>
        <w:jc w:val="both"/>
        <w:rPr>
          <w:rFonts w:ascii="Arial" w:hAnsi="Arial" w:cs="Arial"/>
          <w:b/>
          <w:sz w:val="16"/>
          <w:szCs w:val="16"/>
        </w:rPr>
      </w:pPr>
      <w:r w:rsidRPr="00C22CE6">
        <w:rPr>
          <w:rFonts w:ascii="Arial" w:hAnsi="Arial" w:cs="Arial"/>
          <w:b/>
          <w:sz w:val="16"/>
          <w:szCs w:val="16"/>
        </w:rPr>
        <w:t xml:space="preserve">A partir de 1863 comienza el descrédito de </w:t>
      </w:r>
      <w:smartTag w:uri="urn:schemas-microsoft-com:office:smarttags" w:element="PersonName">
        <w:smartTagPr>
          <w:attr w:name="ProductID" w:val="ၩ〫鴰䠯尺砀㄀ⴀՉၓ䠀卉佔繒1怀ࠀЀⶾՉ❓J⪸䀀䃊䠀䤀匀吀伀刀䤀䄀 䐀䔀 䔀匀倀䄀턀䄀 吀섀一䜀䔀刀᠀됀㄀脀ᑉႲ吀䵅㙁ㅾ䰮䍁騀ࠀЀ膾ᑉ⢲J⪸怀П[吀䔀䴀䄀 㘀⸀ 䰀䄀 䌀伀一䘀䰀䤀䌀吀䤀嘀䄀 䌀伀一匀吀刀唀䌀䌀䤀팀一 䐀䔀䰀 䔀匀吀䄀䐀伀 䰀䤀䈀䔀刀䄀䰀ᨀ䌯Ü耀˒狊юdd8#ᨀÜ贀借俠⃐㫪ၩ〫鴰䠯尺砀㄀ⴀՉၓ䠀卉佔繒1怀ࠀЀⶾՉ❓J⪸䀀䃊䠀䤀匀吀伀刀䤀䄀 䐀䔀 䔀匀倀䄀턀䄀 吀섀一䜀䔀刀᠀됀㄀脀ᑉႲ吀䵅㙁ㅾ䰮䍁騀ࠀЀ膾ᑉ⢲J⪸怀П[吀䔀䴀䄀 㘀⸀ 䰀䄀 䌀伀一䘀䰀䤀䌀吀䤀嘀䄀 䌀伀一匀吀刀唀䌀䌀䤀팀一 䐀䔀䰀 䔀匀吀䄀䐀伀 䰀䤀䈀䔀刀䄀䰀ᨀÜ耀ɋ借俠⃐㫪ၩ〫鴰䠯尺砀㄀ⴀՉၓ䠀卉佔繒1怀ࠀЀⶾՉ❓J⪸䀀䃊䠀䤀匀吀伀刀䤀䄀 䐀䔀 䔀匀倀䄀턀䄀 吀섀一䜀䔀刀᠀됀㄀脀ᑉႲ吀䵅㙁ㅾ䰮䍁騀ࠀЀ膾ᑉ⢲J⪸怀П[吀䔀䴀䄀 㘀⸀ 䰀䄀 䌀伀一䘀䰀䤀䌀吀䤀嘀䄀 䌀伀一匀吀刀唀䌀䌀䤀팀一 䐀䔀䰀 䔀匀吀䄀䐀伀 䰀䤀䈀䔀刀䄀䰀ᨀÜ耀Ū狉кĂ耀 á块WԀπ耀Ü耀/狊Кdd Ü耀ã狊ٖddÜ耀Đ狊̞ddÜ耀Ľ狊ϬddÜ耀Ȟ借俠⃐㫪ၩ〫鴰䠯尺砀㄀ⴀՉၓ䠀卉佔繒1怀ࠀЀⶾՉ❓J⪸䀀䃊䠀䤀匀吀伀刀䤀䄀 䐀䔀 䔀匀倀䄀턀䄀 吀섀一䜀䔀刀᠀됀㄀脀ᑉႲ吀䵅㙁ㅾ䰮䍁騀ࠀЀ膾ᑉ⢲J⪸怀П[吀䔀䴀䄀 㘀⸀ 䰀䄀 䌀伀一䘀䰀䤀䌀吀䤀嘀䄀 䌀伀一匀吀刀唀䌀䌀䤀팀一 䐀䔀䰀 䔀匀吀䄀䐀伀 䰀䤀䈀䔀刀䄀䰀ᨀÜ耀Ɨ借俠⃐㫪ၩ〫鴰䠯尺砀㄀ⴀՉၓ䠀卉佔繒1怀ࠀЀⶾՉ❓J⪸䀀䃊䠀䤀匀吀伀刀䤀䄀 䐀䔀 䔀匀倀䄀턀䄀 吀섀一䜀䔀刀᠀됀㄀脀ᑉႲ吀䵅㙁ㅾ䰮䍁騀ࠀЀ膾ᑉ⢲J⪸怀П[吀䔀䴀䄀 㘀⸀ 䰀䄀 䌀伀一䘀䰀䤀䌀吀䤀嘀䄀 䌀伀一匀吀刀唀䌀䌀䤀팀一 䐀䔀䰀 䔀匀吀䄀䐀伀 䰀䤀䈀䔀刀䄀䰀ᨀÜ退Ր癿췯覫䀀텀癿億Ϡ億Ϡ౬儨Ϡ钘౭ذ౬Ƨ&quot;匀倀吀섀Ʃ᠀ಯ͔冠Ϡ冠Ϡ凄Ϡ凄Ϡ凐Ϡ凐Ϡ䘀䰀 䌀刀Ϡ刀Ϡ䌀䌀刐Ϡ刐Ϡ䰀 删Ϡ删Ϡ儼Ϡ䔀刀ɠÜ耀1䤣蔶‐潒浡湩g&lt;뻯䆅巴䤣蔶*ȍRoamingX1䍫㑠—䥍剃协ㅾ@뻯䆅巴䍫㑠*ȎMicrosoftP1䠱麰‐晏楦散:뻯䆐銯䠱麰*牭OfficeV1䨩а‐敒楣湥整&gt;뻯䆐銰䨩а*貉#Reciente䰀ᨀÜ耀借俠⃐㫪ၩ〫鴰䠯尺砀㄀ⴀՉၓ䠀卉佔繒1怀ࠀЀⶾՉ❓J⪸䀀䃊䠀䤀匀吀伀刀䤀䄀 䐀䔀 䔀匀倀䄀턀䄀 吀섀一䜀䔀刀᠀됀㄀脀ᑉႲ吀䵅㙁ㅾ䰮䍁騀ࠀЀ膾ᑉ⢲J⪸怀П[吀䔀䴀䄀 㘀⸀ 䰀䄀 䌀伀一䘀䰀䤀䌀吀䤀嘀䄀 䌀伀一匀吀刀唀䌀䌀䤀팀一 䐀䔀䰀 䔀匀吀䄀䐀伀 䰀䤀䈀䔀刀䄀䰀ᨀÜ耀̬借俠⃐㫪ၩ〫鴰䌯尺䰀㄀က唀敳獲㠀ࠀЀ¾⨀唀猀攀爀猀᐀䐀㄀က瀀c㈀ࠀЀ¾⨀瀀挀ሀ刀㄀က䐀獥瑫灯㰀ࠀЀ¾⨀䐀攀猀欀琀漀瀀ᘀ㈀耀䔀B㈀ࠀЀ¾⨀䔀䈀ሀᨀᰀÜ贀借俠⃐㫪ၩ〫鴰䠯尺砀㄀ⴀՉၓ䠀卉佔繒1怀ࠀЀⶾՉ❓J⪸䀀䃊䠀䤀匀吀伀刀䤀䄀 䐀䔀 䔀匀倀䄀턀䄀 吀섀一䜀䔀刀᠀됀㄀脀ᑉႲ吀䵅㙁ㅾ䰮䍁騀ࠀЀ膾ᑉ⢲J⪸怀П[吀䔀䴀䄀 㘀⸀ 䰀䄀 䌀伀一䘀䰀䤀䌀吀䤀嘀䄀 䌀伀一匀吀刀唀䌀䌀䤀팀一 䐀䔀䰀 䔀匀吀䄀䐀伀 䰀䤀䈀䔀刀䄀䰀ᨀÜ耀˿䌯尺䰀㄀က唀敳獲㠀ࠀЀ¾⨀唀猀攀爀猀᐀䐀㄀က瀀c㈀ࠀЀ¾⨀瀀挀ሀ刀㄀က䐀獥瑫灯㰀ࠀЀ¾⨀䐀攀猀欀琀漀瀀ᘀ嘀㈀耀䌀⁂〵‰X㸀ࠀЀ¾⨀䌀䈀 㔀　　 堀᠀3$Ü耀ɸ借俠⃐㫪ၩ〫鴰䌯尺䰀㄀က唀敳獲㠀ࠀЀ¾⨀唀猀攀爀猀᐀䐀㄀က瀀c㈀ࠀЀ¾⨀瀀挀ሀ刀㄀က䐀獥瑫灯㰀ࠀЀ¾⨀䐀攀猀欀琀漀瀀ᘀ䐀㈀耀䔀B㈀ࠀЀ¾⨀䔀䈀ሀ⸀　ᨀÜ耀͙借俠⃐㫪ၩ〫鴰䌯尺氀㄀㄀﵇ၹ倀佒則繁2吀ࠀЀ蔺ㄚ﵇⩹᐀Ā倀爀漀最爀愀洀 䘀椀氀攀猀 ⠀砀㠀㘀⤀᠀娀㄀䜀孄၁䐀乓呅繃1䈀ࠀЀ↾㡂䝹孄⩁ę؀䐀猀一䔀吀 䌀漀爀瀀᠀樀㄀䨀ꭇၝ䄀啔䕂繃⸱0倀ࠀЀ䞾孄䩁ꭇ⩝가儀愀吀甀戀攀 䌀愀琀挀栀攀爀 ㈀⸀　ᨀÜ耀Ǆ借俠⃐㫪ၩ〫鴰䠯尺砀㄀ⴀՉၓ䠀卉佔繒1怀ࠀЀⶾՉ❓J⪸䀀䃊䠀䤀匀吀伀刀䤀䄀 䐀䔀 䔀匀倀䄀턀䄀 吀섀一䜀䔀刀᠀됀㄀脀ᑉႲ吀䵅㙁ㅾ䰮䍁騀ࠀЀ膾ᑉ⢲J⪸怀П[吀䔀䴀䄀 㘀⸀ 䰀䄀 䌀伀一䘀䰀䤀䌀吀䤀嘀䄀 䌀伀一匀吀刀唀䌀䌀䤀팀一 䐀䔀䰀 䔀匀吀䄀䐀伀 䰀䤀䈀䔀刀䄀䰀ᨀ؀耀Ü贀借俠⃐㫪ၩ〫鴰䠯尺砀㄀ⴀՉၓ䠀卉佔繒1怀ࠀЀⶾՉ❓J⪸䀀䃊䠀䤀匀吀伀刀䤀䄀 䐀䔀 䔀匀倀䄀턀䄀 吀섀一䜀䔀刀᠀됀㄀脀ᑉႲ吀䵅㙁ㅾ䰮䍁騀ࠀЀ膾ᑉ⢲J⪸怀П[吀䔀䴀䄀 㘀⸀ 䰀䄀 䌀伀一䘀䰀䤀䌀吀䤀嘀䄀 䌀伀一匀吀刀唀䌀䌀䤀팀一 䐀䔀䰀 䔀匀吀䄀䐀伀 䰀䤀䈀䔀刀䄀䰀ᨀÜ鈀prop:System.Kind;System.DateModified;System.StructuredQuery.Virtual.Type;System.Size;System.ItemNameDisplay;System.ItemFolderPathDisplay;System.ItemAuthor;System.Keywordsᨀ뢌螑偠ࠆﻰϤ꼀ϟ&#10;타啽Օr蠀ﯸϟ憈Ϡ䤘.啠Օa蠀慰Ϡ憠Ϡꪨ/啣Օc蠀憈Ϡ憸Ϡꧠ/啦Օc蠀憠Ϡ懐Ϡ곸/啩Օi蠀憸ϠϤ奸.啬ՕE蠀ﮰϟϤϤ啯Օ蠀璫Ϥ唒Օ\蠀Ϥ戰Ϡ㇈,唕Օp蠀战Ϡ扈Ϡ䤘.唘Օg蠀戰ϠϤ䠰.唛ՕO蠀dÈĬ唞Օn蠀Desc.唁Օt蠀Ϥ抨Ϡ䠰.唄Օ蠀抐Ϡ拀Ϡꪨ/唇Օ蠀抨Ϡ拘Ϡ團.唊Օ蠀拀Ϡ拰Ϡ㿨1唍Օ蠀拘Ϡ挈Ϡ곸/唰Օ蠀拰Ϡ挠Ϡ㻨1唳Օ蠀挈Ϡ揠Ϡ㳨1唶Օ蠀Ϥ捐Ϡ埠.唹Օ蠀挸Ϡ捨Ϡ㇈,唼Օ蠀捐Ϡ揈Ϡ䠰.唿Օ吥蠀Ϥ掘Ϡ埠.唢Օ蠀掀Ϡ掰Ϡ㇈,唥Օ蠀掘ϠϤ䠰.唨Օ蠀捨ϠϤϤ唫Օ蠀挠ϠϤϤ售Օ蠀Name嗑Օ蠀Desc嗔Օ摬蠀Ϥ摀Ϡ䠰.嗗Օ佃蠀搨Ϡ摘Ϡꪨ/嗚Օ䐠蠀摀Ϡ摰Ϡ團.嗝Օ蠀摘Ϡ撈Ϡ㿨1嗀Օ蠀摰Ϡ撠Ϡ㳨1嗃Օ蠀撈Ϡ撸Ϡ곸/嗆Օ同蠀撠Ϡ擐Ϡ㻨1嗉Օ蠀撸Ϡ擨Ϡ埠.嗌Օ蠀擐Ϡ攀Ϡꧠ/嗏Օ蠀擨Ϡ攘Ϡ卨1嗲Օ蠀攀ϠϤϤ嗵Օ蠀縬桠기ϟ렙᪙哠ᘆC:\Program Files (x86)\Common Files\Microsoft Shared\OFFICE11\msxml5.dllȀ味궨ϟÄ,렰㊘呵౲﹠ি〫鴰좤3ᨍ븡䍐낈杳雼㳯ﶰফⱠ₍㫪ၩ힢〫鴰厀蜜䊠ၩ〫鴰摟傁ရ࢟ꨀ⼀井٨⛮ꀊ䓗熓낾쥤莆ᩇ夃㽲䒧얉镕毾䠥̞箔䷃ㆱ䛩䲴햍᭧ѳ䔊쵊鐮︈愁ᄁ䴢ڼ尳⮉ꕍ䌶΋䚅ʫ뮙퍒读辺䔍괥ᇐꢘᬶ̑厙泥䵬캏蠝ﵰꃋ㕶觘毑䲆咔낾鑎ᧈ脮鍃᰷䩉⺡ⵋඁ殕㾘듻쇪䊍誧鱥鎺଀呑㍰ϟᔈٹ.avi꒪룝呜ࠆ㨄紝䄕쾕⤯⧚ᵃ䋲֓⠋⏼齭䞢꺪팩옗曰ꬊℒ졪俾梣䝮⸁䣚低¸椎付蓣㐍쒪䡣绸►꬐鹒䧟뢬ぃ棵啸ธ飬ₘ䵄䒆靦ᖓ膢圙ꐑ혮䤝粪䯧枰Ⱊ쫅딽仜힒⹫솊㒔鬝ᢘ馵䕛ᲄ粫ﳝ劤筵䢩殟蝋Ⴂ込䴤䴾醿䗴⁑ឹ漌⺗䗑ﾈ톰뢆中盼횭䔙掦봷ٖ薁㘮ꝝ僼侷Ⲭ뺨ㆪ鍄鈯䤞噃䫴穎贓璁脰㏢丞䙶媃㦘㭜믃ఱ諑⫛䊖烤㈒狉芥䟅⦖巡焯湎┶䱙ꊶ䕁䞆䄸༡뇓䪐ꦻ쬧엀騸ᠺ␀憅䧻㥊怪ꌫ찺뒿䉌⦰螚䇆註랄䌮膧ᅚꜰ捙Հ쒐⍹䱵䮄歱驃⢚비䁗ᮤ穘흶裏﭅䯾㑽䀆뺥ಬ嚰鉱䁆띓㻋䰘亾쵤띌곖㇊䪺侁﷒幭ы조䄦쎩⪵푎Ĺ櫾䧲邆꼽룿뽓얫䄡抆쉯珉䡔噸웋䘫榁걐芸湔笹黅䌀ા舤껫☚し벽쩜䘢ⶴ嚼૛ᛥ呝ꌂ䙋졡赤鮓癝⬏샩䅱躐ꘈ렑㝞⨀≌䧞톸ൄꭠᔻ䴗ҟﺥﲙ깡Տ䷘䞇뚀ȉ쐠·᝷梭䶊붇뜰繁왨뉐仡㲦ษ퇧ᾪ詫剒맣䫝බ豘먭ⶄͬ覃⟀䁋࢏ⴐ瓽╯벵秶䳮▷㓜ˤ䛽牎ꐭ俯⚟ຶ澄侺핱䯘洙䣓鞾≂ࠠ䌎񬙡庼伂ꦣ艬庉ќ퉲ݢ씊䮰芣絩狍肛硴䶟丌䤄箖끀೒䬾乷᫁˧九䒷넮冮래嵷ꝿ⸫䓃ꊦꚫԁ兊ོ䤁䫌䢆퓕ы迯荼ી미䔪අ큹暎ꝼ乽퀸뫃䞗ᒏꋋ댩떒녽笍鳒䪓㎗챆ʉ簮삁깐䎊喆ঊ㐮窘嶂披ﷁ䷃ഇ䤝靝➅澺俏喝蹻ᕿ酰ﮆ뛫椇䄼쉏야붍鉴쿑䇃庳㾱ꝕ薏幬ย䝠ﺚ㏪똗獱쾐槒ﰳ侷ಚ냫ﳰ㲴㝍ሿ䕥撑쐹庒筆궔薞⺅䢭ᪧ椉囋춦캙ꌅ䤫᪋百飺䲛㵤Ᾰ估䖛烶弣쁹꺟ꦐꀻ亀범ኙ僗с皢젪䵣檐䑖䖬蕳ᩯ䍘颧䶷奴씦ꆤꔠក俶ᢽ猖앃ᚯ䶪뢏䦩䶷蠂嵚旇삪ⰶ堒䮇킿큌뇟㦛閫鸹ᾜ伓➸뉈汋瑱暬鉴䡧喍혻ⶇ⒯䖨秼ࡥ㐶ㆰ홒닱䡗캤❽榳ᗊヮ䧁幫狃떯蝹㈔靗䊘憻ꦒ꫞ｄ掶遞솿䥎鲲띥팲᫒買ﴢ긑䫣䲆ઑﺸ₻륽䲗Ⴚ㙞䌈合參扛ꭈ仁Ὰ䙁᧼툋岨䤅㮮▿ꀞ厛쇇荿佩뮣‱⍊糐Ⴠ䕧傸譄쭷路髐﷓⎏䚯뒭蕬͈읩솺ჟ䌴ꉺ∋鵺㟑ᤃ룊䄡㦦䝭ᘭ⪗藛㺶旹䳶㪠牥㶟ꗜᬾ떇䞆ᶽ㋃꺮틠哮俛䢑䈏⥇靖헠뾹용䁌늲涮꾶桉껢峗∙䩧嶸鱬囡쭠㟧륂垬䍇冑貰㉬臨㔤㎾䉑薺ݠ鷏鏨꘲晎䣛禠痟֞ꗩ峤䞝龸ఓ蠂啡䫫芧꺴䙜ᒠ韐㓮捭䃯籚ꃻ䯼䪇맠軺诸䍦셎䦲즗睴힄랄⇻酒黾䯚힏跷矊蝏㋿䱜뮝䎰뒵爭以꒪렭⺙咱ఆ::{26EE0668-A00A-44D7-9371-BEB064C98683}\0\::{9C73F5E5-7AE7-4E32-A8E8-8D23B85255BF}\::{BC48B32F-5910-47F5-8570-5074A8A5636A},36렭⺙呁ఆ::{26EE0668-A00A-44D7-9371-BEB064C98683}\0\::{9C73F5E5-7AE7-4E32-A8E8-8D23B85255BF}\::{E413D040-6788-4C22-957E-175D1C513A34},A3렃呁ࠆC:\Users\pc\AppData\Local\Microsoft\Windows\Ringtones뤌ڑ呯ࠆﶰϤ꘠9타吰Օc谀ᛘ2煨Ϡᛘ2왨뉐仡㲦ษ퇧ᾪϤos吶Օt谀ૈϠਈϠ⽰Ϡ왨뉐仡㲦ษ퇧ᾪ౨Ϡer吼Օ谀焈Ϡ혠4燸Ϡ詫剒맣䫝බ豘먭ⶄϤ꘠9吢Օ呵谀ᛘ2燸Ϡᛘ2ͬ覃⟀䁋࢏ⴐ瓽Ϥ䤁䫌吨Օы谀ᙸ2牘Ϡᙸ2ͬ覃⟀䁋࢏ⴐ瓽ಠϠ鳒䪓吮Օʉ谀熘Ϡ煨Ϡ犈Ϡ╯벵秶䳮▷㓜ˤ䛽Ϥ澺俏呔Օᕿ谀ᛘ2綈Ϡ縘Ϡ閫鸹ᾜ伓➸뉈汋瑱Ϥย䝠呚Օ똗谀燈Ϡ펀4犸Ϡ╯벵秶䳮▷㓜ˤ䛽඀Ϡ⺅䢭呀Օ囋谀ᛘ2燸Ϡᛘ2牎ꐭ俯⚟ຶ澄侺Ϥꀻ亀呆Օ僗谀ᙸ2牘Ϡᙸ2牎ꐭ俯⚟ຶ澄侺ศϠក俶呌Օ앃谀ᛘ24ᛘ2񬙡庼伂ꦣ艬庉ќϤᾜ伓呲Օ汋谀ᛘ24ᛘ2硴䶟丌䤄箖끀೒䬾Ϥ닱䡗呸Օ踀UsersFilesFolder32呾Օ팲谀⽀Ϡ퍐4琈Ϡོ䤁䫌䢆퓕ы迯Ϥꭈ仁呤Օ䙁踀MyComputerFolderჀ䕧呪Օ쭷谀ᛘ2琈Ϡᛘ2荼ી미䔪අ큹暎ꝼϤ룊䄡咐Օᘭ谀珘Ϡ獸Ϡ用Ϡ乽퀸뫃䞗ᒏꋋ댩떒Ϥ俛咖Օ⥇谀ゐϠ⽰Ϡ畘Ϡ乽퀸뫃䞗ᒏꋋ댩떒໐Ϡ垬䍇咜Օ㉬踀DocumentsLibrary峤䞝咂Օ蠂谀ᛘ2用Ϡᛘ2녽笍鳒䪓㎗챆ʉ簮Ϥ셎䦲咈Օ힄谀ᙸ2畘Ϡᙸ2녽笍鳒䪓㎗챆ʉ簮ཀϠ咱咎Օ蠀@shell32,dll,-12692咴Օ谀璘Ϡ琈ϠӸϠ삁깐䎊喆ঊ㐮窘Ϥ咺Օ谀瓈Ϡ琸Ϡ疈Ϡ삁깐䎊喆ঊ㐮窘༈Ϡ咠Օ谀ᙸ2畘Ϡᙸ2嶂披ﷁ䷃ഇ䤝靝ླྀϠ咦Օ谀픀4흀44붍鉴쿑䇃庳㾱ꝕϤ咬Օ谀픰4흰44붍鉴쿑䇃庳㾱ꝕྰϠ哒Օ谀ᛘ24ᛘ2쾐槒ﰳ侷ಚ냫ﳰ㲴Ϥ哘Օ谀ᙸ24ᙸ2쾐槒ﰳ侷ಚ냫ﳰ㲴࿨Ϡ哞Օ谀ᛘ2眈Ϡᛘ2궔薞⺅䢭ᪧ椉囋춦Ϥ哄Օ谀ᙸ2ퟐ4ᙸ2궔薞⺅䢭ᪧ椉囋춦ဠϠ哊Օ踀AppUpdatesFolder哰Օ谀癸Ϡ흀4힠4캙ꌅ䤫᪋百飺Ϥ哶Օ蠀Pictures.library-ms哼Օ谀ᛘ2힠4ᛘ2꺟ꦐꀻ亀범ኙ僗сϤ哢Օ谀ᙸ2ퟐ4ᙸ2꺟ꦐꀻ亀범ኙ僗с႐Ϡ哨Օ谀RecordedTVLibrary哮Օ谀ᛘ2碸Ϡᛘ2ᩯ䍘颧䶷奴씦Ϥ唔Օ谀ᙸ2糸Ϡᙸ2ᩯ䍘颧䶷奴씦ᄀϠ唚Օ踀AppData\LocalLow唀Օ蠀S:(ML;OICI;NW;;;LW)唆Օ谀矸Ϡ풠4綈Ϡꆤꔠក俶ᢽ猖앃ᚯϤ렃啠ࠆC:\Users\pc\AppData\Roaming\Microsoft\Windows\SendTo렙᪙呯ࠆ::{031E4825-7B94-4dc3-B131-E946B44C8DD5}\{7b0db17d-9cd2-4a93-9733-46cc89022e7c}렙᪙呵ࠆC:\ProgramData\Microsoft\Windows\Start Menu\Programs\Administrative Tools렙᪙呵ࠆC:\Users\pc\AppData\Roaming\Microsoft\Windows\Libraries\Documents.library-ms렃呵ࠆC:\Users\pc\AppData\Roaming\Microsoft\Windows\Recent렭⺙呯ฆ::{26EE0668-A00A-44D7-9371-BEB064C98683}\0\::{7b81be6a-ce2b-4676-a29e-eb907a5126c5}\::{d450a8a1-9568-45c7-9c0e-b4f9fb4537bd}37b뤌ڑ呁ࠆ︐Ϥ꘠9타嘮Օ谀砨Ϡ⼐Ϡ綸Ϡꆤꔠក俶ᢽ猖앃ᚯᄸϠ嘔Օ谀ᛘ2綈Ϡᛘ2䶪뢏䦩䶷蠂嵚旇Ϥ嘚Օ谀ᙸ2綸Ϡᙸ2䶪뢏䦩䶷蠂嵚旇჈Ϡ呴嘀Օ꘠谀紨Ϡ碸Ϡ爨Ϡ삪ⰶ堒䮇킿큌뇟㦛Ϥ嘆Օ谀絘Ϡ糸Ϡ編Ϡ삪ⰶ堒䮇킿큌뇟㦛ᅰϠ嘌Օ谀ᙸ2綸Ϡᙸ2閫鸹ᾜ伓➸뉈汋瑱ᆨϠ噲Օ谀ᛘ2爨Ϡᛘ2暬鉴䡧喍혻ⶇϤ噸Օ踀Sample Playlists64噾Օ谀ᛘ2⾠Ϡᛘ2榳ᗊヮ䧁幫狃떯Ϥ噤Օ谀ᙸ2⿐Ϡᙸ2榳ᗊヮ䧁幫狃떯ቐϠ噪Օ谀ᛘ2ㆀϠᛘ2買ﴢ긑䫣䲆ઑﺸϤ噐Օ谀ᙸ2ㆰϠᙸ2買ﴢ긑䫣䲆ઑﺸᇠϠ噖Օ谀ᛘ2翈Ϡᛘ2參扛ꭈ仁Ὰ䙁᧼Ϥ噜Օ谀ᙸ2횰4ᙸ2參扛ꭈ仁Ὰ䙁᧼መϠ噂Օ蠀NetworkPlacesFolder噈Օ谀缸Ϡ4횀4툋岨䤅㮮▿ꀞ厛Ϥ噎Օ谀ᛘ2횀4ᛘ2糐Ⴠ䕧傸譄쭷路Ϥo䦴Օ谀ᙸ2횰4ᙸ2糐Ⴠ䕧傸譄쭷路ዀϠ䦺Օ谀ᛘ2胨Ϡᛘ2솺ჟ䌴ꉺ∋鵺ϤƐ䦠Օɘ谀ᙸ2휐4ᙸ2솺ჟ䌴ꉺ∋鵺薨Ϡʇ䦦Օ踀SearchHomeFolderH䦬Օ谀聘Ϡ㒰Ϡ훠4㟑ᤃ룊䄡㦦䝭ᘭ⪗Ϥd䦒Օs谀ᙸ2휐4ᙸ2ꗜᬾ떇䞆ᶽ㋃꺮藠Ϡl 䦘Օr言SystemCertificatesd䦞Օꌂ谀ᛘ2㒰Ϡᛘ2틠哮俛䢑䈏⥇靖Ϥ먂䦄Օ谀휐4틀4ៈ2틠哮俛䢑䈏⥇靖蘘Ϡꈂ䦊Օ먂谀㒰Ϡ튐4ម2헠뾹용䁌늲涮꾶桉Ϥpa䧰Օe谀ᙸ2舸Ϡᙸ2헠뾹용䁌늲涮꾶桉虐Ϡ脂䧶Օ癤谀興Ϡៈ2苈Ϡ껢峗∙䩧嶸鱬囡쭠蚈Ϡì䧼Օ踀Common Templates˥䧢Օࠀ谀ᛘ2ࣨϠᛘ2㟧륂垬䍇冑貰㉬Ϥâ䧨Օ谀ᙸ2舸Ϡᙸ2㟧륂垬䍇冑貰㉬蛸Ϡow䧮Օe谀ᛘ2荘Ϡᛘ2鏨꘲晎䣛禠痟֞Ϥia䧔ՕN谀ᙸ2ㅐϠ莈Ϡ鏨꘲晎䣛禠痟֞蜰ϠBo䧚Օ谀苸ϠㄠϠ菨Ϡꗩ峤䞝龸ఓ蠂啡Ϥ䧀Օ谀ᙸ2茨Ϡᙸ2ꗩ峤䞝龸ఓ蠂啡螠Ϡ䧆Օ言ControlPanelFolderí䧌Օc谀ᛘ2荘Ϡᛘ2䫫芧꺴䙜ᒠ韐㓮捭Ϥ䤲Օ踀SyncCenterFolderH䤸ՕƐ谀ᛘ2蒨Ϡᛘ2诸䍦셎䦲즗睴힄랄Ϥए䤾Օʇ谀CredentialManager䤤Օ谀葈ϠㄠϠ㎐Ϡ⇻酒黾䯚힏跷矊蝏Ϥf Symb렚ᦙ啠ࠆ::{26EE0668-A00A-44D7-9371-BEB064C98683}\0\::{7b81be6a-ce2b-4676-a29e-eb907a5126c5}뤌ڑ呶ࠆ﹐Ϥ꘠9타䥄Օc蠀㞨異ꩰ4䥋ՕW蠀㞨異趐Ϡ77䤲Օ蠀㞨異舐38?䤹Օl蠀㞨異蛀Ϡ䤠Օe蠀㞨異䣈5&quot;'䤧Օ5蠀C:\Users\pc\Links䤮ՕN蠀㞨異黠ϟ*/䤕Օ蠀㞨異燐ϥ77䤜Օg谀Device Metadata Store䤃Օ蠀㞨異煘ϥ47䤊Օ蠀$VerbCaptionFromID2s䣱Օú蠀㞨異版ϥ17䣸Օ蠀*ShowSmartTagIndicator䣿Օ蠀 IsCaptionDynamic䣦Օa蠀$SmartTagInitializeCE 䣭Օ 蠀SmartTagCaption脂ꄂ䣔Օꈂ蠀&quot;VerbCaptionFromIDrꄂ䣛Օꈂ蠀VerbNameFromIDTurco䣂Օa蠀QueryInterfacen.11癤ࠀ䣉Օꈂ蠀QueryInterfaceɘɘ䢰Օ蠀$VerbCaptionFromID2 䢷Օ蠀 IsCaptionDynamic∁Helv䢾Օi蠀*ShowSmartTagIndicator䢥Օl蠀$SmartTagInitializeBo䢬Օ蠀SmartTagCaption먂䢓Օ蠀&quot;VerbCaptionFromID먂䢚Օ蠀VerbNameFromIDlral䢁Օ蠀Convertidor de medidas䢈Օ'蠀SmartTagCaptionㅾ䵜䙏⹌䱄L䢏Օҭ蠀&quot;VerbCaptionFromIDŰ䡶ՕS蠀VerbNameFromIDca CE 3䡽ՕT蠀QueryInterfacefono䡤Օu言Msxml2.DOMDocument.5.0䡫Օ脂踀XML DOM Document 5.0Re䡒Օl蠀QueryInterfacen.11䡙ՕE蠀 IsCaptionDynamicg脂렜ᾙ啠ဆC:\Users\pc\AppData\Roaming\Microsoft\Windows\Libraries污ࠀ롛墙呰ࠆഞȊ 䆀䆀㶀㶀à@＞ἠ聱ÀÀÀÀÀÀÀÀÀÀÀÀÀÀÀÀÀÀÀÀÀÀÀÀÀÀÀÀÀÀÀÀ@@PpÀ0PPp@@@Ppppppppppp@@`°ppp`@Pp`pppÀppPPPpp`p`pp@pp 0`  pppp@PPp` ``P`P`p0pP pppĐpPÀp00PPPp°p°PP°P@@ppppPpp°`p@°p```ppp@p``pÀÀÀ`°ppppp@@@@pp``````°`pppp    ppppppppppp`p`È¬RØƐɘɘ￮ἀ＀ȁă΅t㸀ڗ뤳㆙吷ࠆ২HP Photosmart Plus B210 seriesЁ؀Üऌށ ச࠴dɘɘA4ĕā䥄啎&quot;ʀҼѐ፬뾣oʀ䵓䩔ɰHP Photosmart Plus B210 series湉異䉴湩㄀刀卅䱄L湕物獥䱄L潌慣敬匀慰楮桳䵟摯牥彮潓瑲栀偰楲瑮牥牐瑯捯汯瀀汣朳極栀䍰湯瑳慲湩䙴汩e灨彰汰獵扟ㄲ弰⹮湩x灨浉条湩䑧汬栀晰浩㕥⸱汤l牏敩瑮瑡潩n佐呒䅒呉䌀汯牯潍敤㈀戴灰䠀䍐汯牯慍慮敧敭瑮　獟䝒B偈片祡捓污e0偈敔瑸桔敲桳汯d㐲䠀䝐慲桰捩桔敲桳汯d㈲䠀污瑦湯e呈偟呁䥓䕚䑟䙅啁呌䠀䵐捥佨晦敳t㤶栀䑰䥐湉潦　䠀佐敶獲牰祡㤀砸ㄱ砸㠹㥸8敒潳畬楴湯㘀〰㙸〰灤i慐敧畏灴瑵畑污瑩y弰〶砰〶0偈汒t1偈潂摲牥敬獳　䠀偐条獥潔牐湩t弴汁偬条獥倀灡牥楓敺䄀4敍楤呡灹e⸰〱㐰栀印数摥敍档㌀ѐ偌䡐ࡑ惛ࡑ惛ɘɘɘɘᏬᧈᎡ᥽KK&lt;&lt;&lt;&lt;✏✏✏✏✏✏✏✏✏✏✏✏✏✏✏✏✏✏✏✏✏✏✏✏✏✏✏✏✏✏✏✏畓⁮慊⁮㠰ㄠ㨰ㄵㄺ㨹㌵‸〲㜱멷怏KKĀ멷怏뻯롛墙啟ࠆ๦뜊¨䆀䆀㶀㶀ð＋఍聱00Pp`  0@@P0P0P``````````00P°p``0@p`°pp`pp°ppp@P@P0`p`p`@pp00`0°pppp@P@p`P`P@0@`0`PPP@ð`@°p00PPP`À@P@°Pp00``p`0PP°P`P°PP@@0p`0 @P`°°°P ````0000ppp`````` `````0000pppppppppppp`p`Ɛ``&#10;�&#10;✀＋ഌă[Ā狡癮֜렝ẙ吷ఆ坨2喨2嚨2圈2壨2塈2墈2噈2垨2嘈2塨2터ٝ妨2坈2奈2堨2哨2姈2埨2喈2e1렸㮙呱ࠆ荟ε䄛⎪១㘞屣㑴닰䞄枋቞烈ㄚ鏙Ꝭ唣亐着녍裸皬ǀ엺㚗惝䭖풒ꕴ⁩ᙜ띻좴䤏ﺥ뮛邴蘓타䅡ྫྷ툝㉖벆䈷덽贚䄮⚐轓淡ᛲ澨̯ᇓ놵쀀썏ꄤ㳑떧荕䉫憡頥ᑫ乢樑䑿墚㔭屏Ғ齗⿈亳᪤藰⿈亳᪤藰렅ڙ呔ሆBotón de idioma de entrada頌➑呩ࠆ牰٭惈ম타옯Ü蠀ꚨ梣栘4࣬প陰ব쇔Ü궠蠀隔বꂀϠҸ঩쇙Ü蠀ꚨ梣栘4俼ঊ隸ব쇞Ü᠀蠀雜বꃐϠꀰϠ쇃Ü蠀ꚨ梣栘4ꃴϠ需ব쇈Ü䜀蠀霤বꅈϠꂀϠ쇍Ü蠀Ostendepptx쇲Ü蠀ꚨ梣栘4&quot;倔ঊ靈ব쇷Ü耀蠀靬বꆘϠꃐϠA쇼Ü 蠀ꚨ梣栘4&amp;倬ঊ鞐ব쇡Ü뷀蠀鞴বꇨϠꅈϠ쇦Ü쀀蠀ꚨ梣栘4)&#10;ꈌϠ韘ব쇫Üp蠀韼বꉠϠꆘϠ黬손Ü蠀derrocamiento솕Üm蠀ꚨ梣栘47偄ঊ頠ব솚Üp蠀顄বꊰϠꇨϠd솟ÜL蠀ꚨ梣栘4:停ঊ顨ব솄Üa蠀颌বꌀϠꉠϠ꽝솉Ü蠀ꚨ梣栘4=側ঊ颰ব솎Üm蠀飔বꍐϠꊰϠ 솳Üp蠀ꚨ梣栘4¢傌ঊ飸ব솸Ün蠀餜বꏰϠꌀϠv솽Ü`蠀objetivoento솢Ü䀀蠀&#10;PactoListWRL솧Ü1蠀ꚨ梣栘4傤ঊ饀ব솬Ü䠀蠀饤বꑀϠꍐϠ셑Ü蠀ꚨ梣栘4ꍴϠ馈ব셖Ü⤠蠀馬ব꒐ϠꏰϠ셛Ü耀蠀ꚨ梣栘4&#10;傼ঊ駐ব셀Üm蠀駴বꓠϠꑀϠ턉셅Ü蠀ꚨ梣栘4ൌপ騘ব셊ÜR蠀騼বꔰϠ꒐Ϡ缭셏Ü頀蠀ꚨ梣栘4僔ঊ驠ব셴Ü蠀骄বꖀϠꓠϠp셹Ü`蠀ꚨ梣栘4ꖤϠ骨ব셾Ü䠀蠀髌বꗸϠꔰϠL셣Ü8蠀Ostende⤠缭䰦ǒ頀에셨Üꐀ蠀ꚨ梣栘4&quot;僬ঊ髰ব셭Ü蠀鬔বꙈϠꖀϠ섒Ü⤠蠀ꚨ梣栘4&amp;億ঊ鬸ব섗Ü耀蠀魜বꚘϠꗸϠd서Ü蠀ꚨ梣栘4)&#10;ꚼϠ鮀ব섁Ü蠀鮤ব꜐ϠꙈϠ섆Ü蠀derrocamiento섋Ü蠀ꚨ梣栘47儜ঊ鯈ব섰Ü蠀鯬বꝠϠꚘϠ섵Ü蠀ꚨ梣栘4:儴ঊ鰐ব섺Ü蠀鰴বꞰϠ꜐Ϡ섿Ü蠀ꚨ梣栘4=兌ঊ鱘ব설Ü蠀鱼বꠀϠꝠϠ섩Ü蠀ꚨ梣栘4C兤ঊ鲠ব섮Ü蠀鳄বꡐϠꞰϠ샓Ü蠀ꚨ梣栘4¢兼ঊ鳨ব샘Ü蠀鴌ব꣰ϠꠀϠ생Ü蠀objetivoento샂Ü蠀&#10;PactoList샇Ü蠀ꚨ梣栘4冔ঊ鴰ব샌Ü蠀鵔বꥀϠꡐϠ샱Ü蠀ꚨ梣栘4꡴Ϡ鵸ব샶Üऀ蠀鶜বꦐϠ꣰Ϡ샻Ü蠀ꚨ梣栘4&#10;冬ঊ鷀ব샠Ü蠀鷤বꧠϠꥀϠ샥Ü蠀ꚨ梣栘4ꎜϠ鸈ব샪Ü蠀鸬বꨰϠꦐϠ샯Ü蠀ꚨ梣栘4凄ঊ鹐ব삔Ü蠀鹴বꪀϠꧠϠ삙Ü蠀ꚨ梣栘4ꪤϠ麘ব삞Ü蠀麼ব꫸ϠꨰϠ삃Ü蠀Ostende삈Ü蠀ꚨ梣栘4&quot;凜ঊ黠ব삍Ü蠀鼄বꭈϠꪀϠ삲Ü蠀ꚨ梣栘4&amp;凴ঊ鼨ব삷Ü蠀齌বꮘϠ꫸Ϡ삼Ü蠀ꚨ梣栘4)&#10;ꮼϠ齰ব삡Ü࿿蠀龔ব감ϠꭈϠ삦Ü蠀derrocamiento삫Ü蠀ꚨ梣栘47刌ঊ龸ব쁐Ü蠀鿜ব걠ϠꮘϠ쁕Ü蠀ꚨ梣栘4:判ঊꀀব쁚Ü蠀ꀤব결Ϡ감Ϡ쁟Ü蠀ꚨ梣栘4=刼ঊꁈব쁄Ü蠀ꁬব관Ϡ걠Ϡ쁉Ü蠀ꚨ梣栘4C剔ঊꂐব쁎Ü蠀ꂴব교Ϡ결Ϡ쁳Ü蠀ꚨ梣栘4E&#10;굴Ϡꃘব쁸Ü蠀ꃼব귈Ϡ관Ϡ쁽Ü蠀elecciones쁢Ü蠀ꚨ梣栘4¢剬ঊꄠব쁧Ü蠀ꅄব깨Ϡ교Ϡ쁬Ü蠀&#10;PactoListto쀑Ü蠀objetivos쀖Ü蠀ꚨ梣栘4劄ঊꅨব쀛Ü蠀ꆌব꺸Ϡ귈Ϡ쀀Ü蠀ꚨ梣栘4긔Ϡꆰব쀅Ü蠀ꇔব꼈Ϡ깨Ϡ쀊Ü蠀ꚨ梣栘4&#10;劜ঊꇸব쀏Ü蠀ꈜব꽘Ϡ꺸Ϡ쀴Ü蠀ꚨ梣栘4ꢜϠꉀব쀹Ü蠀ꉤব꾨Ϡ꼈Ϡ쀾Ü蠀ꚨ梣栘4労ঊꊈব쀣Ü蠀ꊬব꿸Ϡ꽘Ϡ쀨Ü蠀ꚨ梣栘4뀜Ϡꋐব쀭Ü蠀ꋴব끰Ϡ꾨Ϡ쏒Ü蠀Ostende쏗Ü࿿蠀ꚨ梣栘4&quot;勌ঊꌘব쏜Ü蠀ꌼব냀Ϡ꿸Ϡ쏁Ü蠀ꚨ梣栘4&amp;勤ঊꍠব쏆Ü蠀ꎄব널Ϡ끰Ϡ쏋Ü蠀ꚨ梣栘4)&#10;넴Ϡꎨব쏰Ü蠀ꏌব놈Ϡ냀Ϡ쏵Ü蠀derrocamiento쏺Ü蠀ꚨ梣栘47勼ঊꏰব쏿Ü蠀ꐔব뇘Ϡ널Ϡ쏤Ü蠀ꚨ梣栘4:匔ঊꐸব쏩Ü蠀ꑜব눨Ϡ놈Ϡ쏮Ü蠀ꚨ梣栘4=匬ঊꒀব쎓Ü蠀꒤ব뉸Ϡ뇘Ϡ쎘Ü蠀ꚨ梣栘4C卄ঊ꓈ব쎝Ü蠀ꓬব니Ϡ눨Ϡ쎂Ü蠀ꚨ梣栘4E&#10;달Ϡꔐব쎇Ü蠀ꔴব덀Ϡ뉸Ϡ쎌Ü蠀eleccionesϠ쎱Ü蠀ꚨ梣栘4P卜ঊꕘব쎶Ü蠀ꕼব뎐Ϡ니Ϡ쎻Ü蠀ꚨ梣栘4¢却ঊꖠব쎠Ü蠀ꗄব됰Ϡ덀Ϡ쎥Ü蠀objetivosto쎪Ü蠀&#10;PactoList쎯Ü蠀ꚨ梣栘4厤ঊꗨব썔Ü蠀ꘌব뒀Ϡ뎐Ϡ썙Ü蠀ꚨ梣栘4뎴Ϡ꘰ব썞Ü蠀Ꙕব듐Ϡ됰Ϡ썃Ü蠀ꚨ梣栘4&#10;厌ঊꙸব썈Ü蠀ꚜব딠Ϡ뒀Ϡ썍Ü蠀ꚨ梣栘4귬Ϡꛀব썲Ü蠀ꛤব땰Ϡ듐Ϡ썷Ü蠀ꚨ梣栘4厼ঊ꜈ব썼Ü蠀Ꜭব뗀Ϡ딠Ϡ썡Ü蠀ꚨ梣栘4뗤ϠꝐব썦Ü蠀ꝴব똸Ϡ땰Ϡ썫Ü蠀Ostende쌐Ü蠀ꚨ梣栘4&quot;叔ঊꞘব쌕Ü蠀Ꞽব뚈Ϡ뗀Ϡ쌚Ü蠀ꚨ梣栘4&amp;召ঊ꟠ব쌟Ü蠀ꠄব뛘Ϡ똸Ϡ쌄Ü蠀ꚨ梣栘4)&#10;뛼Ϡ꠨ব쌉Ü蠀ꡌব띐Ϡ뚈Ϡ쌎Ü蠀derrocamiento쌳Ü蠀ꚨ梣栘47各ঊꡰব쌸Ü蠀ꢔ"/>
        </w:smartTagPr>
        <w:smartTag w:uri="urn:schemas-microsoft-com:office:smarttags" w:element="PersonName">
          <w:smartTagPr>
            <w:attr w:name="ProductID" w:val="la Uni￳n"/>
          </w:smartTagPr>
          <w:r w:rsidRPr="00C22CE6">
            <w:rPr>
              <w:rFonts w:ascii="Arial" w:hAnsi="Arial" w:cs="Arial"/>
              <w:b/>
              <w:sz w:val="16"/>
              <w:szCs w:val="16"/>
            </w:rPr>
            <w:t>la Unión</w:t>
          </w:r>
        </w:smartTag>
        <w:r w:rsidRPr="00C22CE6">
          <w:rPr>
            <w:rFonts w:ascii="Arial" w:hAnsi="Arial" w:cs="Arial"/>
            <w:b/>
            <w:sz w:val="16"/>
            <w:szCs w:val="16"/>
          </w:rPr>
          <w:t xml:space="preserve"> Liberal</w:t>
        </w:r>
      </w:smartTag>
      <w:r w:rsidRPr="00C22CE6">
        <w:rPr>
          <w:rFonts w:ascii="Arial" w:hAnsi="Arial" w:cs="Arial"/>
          <w:b/>
          <w:sz w:val="16"/>
          <w:szCs w:val="16"/>
        </w:rPr>
        <w:t xml:space="preserve"> y se pone fin a su etapa de mayor esplendor. </w:t>
      </w:r>
      <w:r w:rsidRPr="00C22CE6">
        <w:rPr>
          <w:rFonts w:ascii="Arial" w:hAnsi="Arial" w:cs="Arial"/>
          <w:sz w:val="16"/>
          <w:szCs w:val="16"/>
        </w:rPr>
        <w:t xml:space="preserve">Se inicia la descomposición del sistema isabelino, del reinado de Isabel II, que se verá acentuado por el agotamiento de liberales moderados y liberales progresistas, sobre todo tras la muerte de sus líderes naturales (Narváez y </w:t>
      </w:r>
      <w:proofErr w:type="spellStart"/>
      <w:r w:rsidRPr="00C22CE6">
        <w:rPr>
          <w:rFonts w:ascii="Arial" w:hAnsi="Arial" w:cs="Arial"/>
          <w:sz w:val="16"/>
          <w:szCs w:val="16"/>
        </w:rPr>
        <w:t>O´Donnell</w:t>
      </w:r>
      <w:proofErr w:type="spellEnd"/>
      <w:r w:rsidRPr="00C22CE6">
        <w:rPr>
          <w:rFonts w:ascii="Arial" w:hAnsi="Arial" w:cs="Arial"/>
          <w:sz w:val="16"/>
          <w:szCs w:val="16"/>
        </w:rPr>
        <w:t>).</w:t>
      </w:r>
      <w:r w:rsidRPr="00C22CE6">
        <w:rPr>
          <w:rFonts w:ascii="Arial" w:hAnsi="Arial" w:cs="Arial"/>
          <w:b/>
          <w:sz w:val="16"/>
          <w:szCs w:val="16"/>
        </w:rPr>
        <w:t xml:space="preserve"> </w:t>
      </w:r>
      <w:r w:rsidRPr="00C22CE6">
        <w:rPr>
          <w:rFonts w:ascii="Arial" w:hAnsi="Arial" w:cs="Arial"/>
          <w:sz w:val="16"/>
          <w:szCs w:val="16"/>
        </w:rPr>
        <w:t xml:space="preserve">Entre 1863 y 1868 asistimos a  distintos gobiernos de Narváez y el propio </w:t>
      </w:r>
      <w:proofErr w:type="spellStart"/>
      <w:r w:rsidRPr="00C22CE6">
        <w:rPr>
          <w:rFonts w:ascii="Arial" w:hAnsi="Arial" w:cs="Arial"/>
          <w:sz w:val="16"/>
          <w:szCs w:val="16"/>
        </w:rPr>
        <w:t>O´Donnell</w:t>
      </w:r>
      <w:proofErr w:type="spellEnd"/>
      <w:r w:rsidRPr="00C22CE6">
        <w:rPr>
          <w:rFonts w:ascii="Arial" w:hAnsi="Arial" w:cs="Arial"/>
          <w:sz w:val="16"/>
          <w:szCs w:val="16"/>
        </w:rPr>
        <w:t xml:space="preserve"> cada vez más represores y con menos apoyo social</w:t>
      </w:r>
    </w:p>
    <w:p w:rsidR="00957D95" w:rsidRPr="00C22CE6" w:rsidRDefault="00957D95" w:rsidP="00C22CE6">
      <w:pPr>
        <w:ind w:left="-1440" w:right="-1576"/>
        <w:jc w:val="both"/>
        <w:rPr>
          <w:rFonts w:ascii="Arial" w:hAnsi="Arial" w:cs="Arial"/>
          <w:sz w:val="16"/>
          <w:szCs w:val="16"/>
        </w:rPr>
      </w:pPr>
      <w:r w:rsidRPr="00C22CE6">
        <w:rPr>
          <w:rFonts w:ascii="Arial" w:hAnsi="Arial" w:cs="Arial"/>
          <w:b/>
          <w:sz w:val="16"/>
          <w:szCs w:val="16"/>
        </w:rPr>
        <w:t>Así las cosas llegamos a dos acontecimientos  fundamentales</w:t>
      </w:r>
      <w:r w:rsidRPr="00C22CE6">
        <w:rPr>
          <w:rFonts w:ascii="Arial" w:hAnsi="Arial" w:cs="Arial"/>
          <w:sz w:val="16"/>
          <w:szCs w:val="16"/>
        </w:rPr>
        <w:t xml:space="preserve"> que supusieron el fin definitivo del reinado de Isabel II al quedarse sin apoyos:</w:t>
      </w:r>
    </w:p>
    <w:p w:rsidR="00957D95" w:rsidRPr="00C22CE6" w:rsidRDefault="00957D95" w:rsidP="00957D95">
      <w:pPr>
        <w:numPr>
          <w:ilvl w:val="0"/>
          <w:numId w:val="1"/>
        </w:numPr>
        <w:spacing w:after="0" w:line="240" w:lineRule="auto"/>
        <w:ind w:left="-1440" w:right="-1576"/>
        <w:jc w:val="both"/>
        <w:rPr>
          <w:rFonts w:ascii="Arial" w:hAnsi="Arial" w:cs="Arial"/>
          <w:sz w:val="16"/>
          <w:szCs w:val="16"/>
        </w:rPr>
      </w:pPr>
      <w:r w:rsidRPr="00C22CE6">
        <w:rPr>
          <w:rFonts w:ascii="Arial" w:hAnsi="Arial" w:cs="Arial"/>
          <w:b/>
          <w:sz w:val="16"/>
          <w:szCs w:val="16"/>
        </w:rPr>
        <w:lastRenderedPageBreak/>
        <w:t>La matanza de la  noche de san Daniel</w:t>
      </w:r>
      <w:r w:rsidRPr="00C22CE6">
        <w:rPr>
          <w:rFonts w:ascii="Arial" w:hAnsi="Arial" w:cs="Arial"/>
          <w:sz w:val="16"/>
          <w:szCs w:val="16"/>
        </w:rPr>
        <w:t xml:space="preserve"> (abril 1865) que es un paso irreversible. Fue una fuerte represión contra una huelga de estudiantes en la que se producen muertes de estudiantes. Se expedienta a catedráticos y al rector (Canalejas, Montalbán…). </w:t>
      </w:r>
    </w:p>
    <w:p w:rsidR="00957D95" w:rsidRPr="00C22CE6" w:rsidRDefault="00957D95" w:rsidP="00957D95">
      <w:pPr>
        <w:ind w:left="-1440" w:right="-1576"/>
        <w:jc w:val="both"/>
        <w:rPr>
          <w:rFonts w:ascii="Arial" w:hAnsi="Arial" w:cs="Arial"/>
          <w:sz w:val="16"/>
          <w:szCs w:val="16"/>
        </w:rPr>
      </w:pPr>
    </w:p>
    <w:p w:rsidR="00957D95" w:rsidRPr="00C22CE6" w:rsidRDefault="00957D95" w:rsidP="00C22CE6">
      <w:pPr>
        <w:numPr>
          <w:ilvl w:val="0"/>
          <w:numId w:val="1"/>
        </w:numPr>
        <w:spacing w:after="0" w:line="240" w:lineRule="auto"/>
        <w:ind w:left="-1440" w:right="-1576"/>
        <w:jc w:val="both"/>
        <w:rPr>
          <w:rFonts w:ascii="Arial" w:hAnsi="Arial" w:cs="Arial"/>
          <w:sz w:val="16"/>
          <w:szCs w:val="16"/>
        </w:rPr>
      </w:pPr>
      <w:r w:rsidRPr="00C22CE6">
        <w:rPr>
          <w:rFonts w:ascii="Arial" w:hAnsi="Arial" w:cs="Arial"/>
          <w:b/>
          <w:sz w:val="16"/>
          <w:szCs w:val="16"/>
        </w:rPr>
        <w:t>La sublevación de los sargentos del cuartel de San Gil</w:t>
      </w:r>
      <w:r w:rsidRPr="00C22CE6">
        <w:rPr>
          <w:rFonts w:ascii="Arial" w:hAnsi="Arial" w:cs="Arial"/>
          <w:sz w:val="16"/>
          <w:szCs w:val="16"/>
        </w:rPr>
        <w:t xml:space="preserve"> en junio de 1866 que se resuelve con el fusilamiento de varios de ellos y aleja a la reina del apoyo del ejército.</w:t>
      </w:r>
    </w:p>
    <w:p w:rsidR="00C22CE6" w:rsidRPr="00C22CE6" w:rsidRDefault="00C22CE6" w:rsidP="00C22CE6">
      <w:pPr>
        <w:spacing w:after="0" w:line="240" w:lineRule="auto"/>
        <w:ind w:right="-1576"/>
        <w:jc w:val="both"/>
        <w:rPr>
          <w:rFonts w:ascii="Arial" w:hAnsi="Arial" w:cs="Arial"/>
          <w:sz w:val="16"/>
          <w:szCs w:val="16"/>
        </w:rPr>
      </w:pPr>
    </w:p>
    <w:p w:rsidR="00957D95" w:rsidRPr="00C22CE6" w:rsidRDefault="00957D95" w:rsidP="00C22CE6">
      <w:pPr>
        <w:ind w:left="-1440" w:right="-1576"/>
        <w:jc w:val="both"/>
        <w:rPr>
          <w:rFonts w:ascii="Arial" w:hAnsi="Arial" w:cs="Arial"/>
          <w:bCs/>
          <w:sz w:val="16"/>
          <w:szCs w:val="16"/>
        </w:rPr>
      </w:pPr>
      <w:r w:rsidRPr="00C22CE6">
        <w:rPr>
          <w:rFonts w:ascii="Arial" w:hAnsi="Arial" w:cs="Arial"/>
          <w:b/>
          <w:sz w:val="16"/>
          <w:szCs w:val="16"/>
        </w:rPr>
        <w:t xml:space="preserve">En esta situación, </w:t>
      </w:r>
      <w:r w:rsidRPr="00C22CE6">
        <w:rPr>
          <w:rFonts w:ascii="Arial" w:hAnsi="Arial" w:cs="Arial"/>
          <w:bCs/>
          <w:sz w:val="16"/>
          <w:szCs w:val="16"/>
        </w:rPr>
        <w:t>nos situamos  en  agosto de 1866, momento en el que firma el conocido como  “</w:t>
      </w:r>
      <w:r w:rsidRPr="00C22CE6">
        <w:rPr>
          <w:rFonts w:ascii="Arial" w:hAnsi="Arial" w:cs="Arial"/>
          <w:b/>
          <w:bCs/>
          <w:sz w:val="16"/>
          <w:szCs w:val="16"/>
        </w:rPr>
        <w:t>Pacto de Ostende</w:t>
      </w:r>
      <w:r w:rsidRPr="00C22CE6">
        <w:rPr>
          <w:rFonts w:ascii="Arial" w:hAnsi="Arial" w:cs="Arial"/>
          <w:bCs/>
          <w:sz w:val="16"/>
          <w:szCs w:val="16"/>
        </w:rPr>
        <w:t xml:space="preserve">”. Se trató de una   gran coalición antimonárquica en contra de Isabel II (la mayoría de los Progresistas, algunos sectores de los propios Moderados, la práctica totalidad de </w:t>
      </w:r>
      <w:smartTag w:uri="urn:schemas-microsoft-com:office:smarttags" w:element="PersonName">
        <w:smartTagPr>
          <w:attr w:name="ProductID" w:val="la Uni￳n Liberal"/>
        </w:smartTagPr>
        <w:smartTag w:uri="urn:schemas-microsoft-com:office:smarttags" w:element="PersonName">
          <w:smartTagPr>
            <w:attr w:name="ProductID" w:val="la Uni￳n"/>
          </w:smartTagPr>
          <w:r w:rsidRPr="00C22CE6">
            <w:rPr>
              <w:rFonts w:ascii="Arial" w:hAnsi="Arial" w:cs="Arial"/>
              <w:bCs/>
              <w:sz w:val="16"/>
              <w:szCs w:val="16"/>
            </w:rPr>
            <w:t>la Unión</w:t>
          </w:r>
        </w:smartTag>
        <w:r w:rsidRPr="00C22CE6">
          <w:rPr>
            <w:rFonts w:ascii="Arial" w:hAnsi="Arial" w:cs="Arial"/>
            <w:bCs/>
            <w:sz w:val="16"/>
            <w:szCs w:val="16"/>
          </w:rPr>
          <w:t xml:space="preserve"> Liberal</w:t>
        </w:r>
      </w:smartTag>
      <w:r w:rsidRPr="00C22CE6">
        <w:rPr>
          <w:rFonts w:ascii="Arial" w:hAnsi="Arial" w:cs="Arial"/>
          <w:bCs/>
          <w:sz w:val="16"/>
          <w:szCs w:val="16"/>
        </w:rPr>
        <w:t xml:space="preserve">, sectores importantes  a la izquierda de los Progresistas como el partido Demócrata y el partido Radical. Incluso sectores sensibles  del republicanismo también formarán parte de esta coalición antimonárquica). </w:t>
      </w:r>
    </w:p>
    <w:p w:rsidR="00957D95" w:rsidRPr="00C22CE6" w:rsidRDefault="00957D95" w:rsidP="00957D95">
      <w:pPr>
        <w:ind w:left="-1440" w:right="-1576"/>
        <w:jc w:val="both"/>
        <w:rPr>
          <w:rFonts w:ascii="Arial" w:hAnsi="Arial" w:cs="Arial"/>
          <w:bCs/>
          <w:sz w:val="16"/>
          <w:szCs w:val="16"/>
        </w:rPr>
      </w:pPr>
      <w:r w:rsidRPr="00C22CE6">
        <w:rPr>
          <w:rFonts w:ascii="Arial" w:hAnsi="Arial" w:cs="Arial"/>
          <w:bCs/>
          <w:sz w:val="16"/>
          <w:szCs w:val="16"/>
        </w:rPr>
        <w:t>El objetivo del Pacto de Ostende era el derrocamiento de la reina y elecciones a Cortes Constituyentes  por sufragio universal para deliberar el futuro  político de España.</w:t>
      </w:r>
    </w:p>
    <w:p w:rsidR="00957D95" w:rsidRPr="00C22CE6" w:rsidRDefault="00957D95" w:rsidP="00957D95">
      <w:pPr>
        <w:ind w:left="-1440" w:right="-1576"/>
        <w:jc w:val="both"/>
        <w:rPr>
          <w:rFonts w:ascii="Arial" w:hAnsi="Arial" w:cs="Arial"/>
          <w:bCs/>
          <w:sz w:val="16"/>
          <w:szCs w:val="16"/>
        </w:rPr>
      </w:pPr>
    </w:p>
    <w:p w:rsidR="00957D95" w:rsidRPr="00C22CE6" w:rsidRDefault="00957D95" w:rsidP="00957D95">
      <w:pPr>
        <w:ind w:left="-1440" w:right="-1576"/>
        <w:jc w:val="both"/>
        <w:rPr>
          <w:rFonts w:ascii="Arial" w:hAnsi="Arial" w:cs="Arial"/>
          <w:b/>
          <w:bCs/>
          <w:sz w:val="16"/>
          <w:szCs w:val="16"/>
        </w:rPr>
      </w:pPr>
      <w:r w:rsidRPr="00C22CE6">
        <w:rPr>
          <w:rFonts w:ascii="Arial" w:hAnsi="Arial" w:cs="Arial"/>
          <w:b/>
          <w:bCs/>
          <w:sz w:val="16"/>
          <w:szCs w:val="16"/>
        </w:rPr>
        <w:t xml:space="preserve">Dos años después, en septiembre de 1868, se produce </w:t>
      </w:r>
      <w:smartTag w:uri="urn:schemas-microsoft-com:office:smarttags" w:element="PersonName">
        <w:smartTagPr>
          <w:attr w:name="ProductID" w:val="la Revoluci￳n Gloriosa"/>
        </w:smartTagPr>
        <w:smartTag w:uri="urn:schemas-microsoft-com:office:smarttags" w:element="PersonName">
          <w:smartTagPr>
            <w:attr w:name="ProductID" w:val="la Revoluci￳n"/>
          </w:smartTagPr>
          <w:r w:rsidRPr="00C22CE6">
            <w:rPr>
              <w:rFonts w:ascii="Arial" w:hAnsi="Arial" w:cs="Arial"/>
              <w:b/>
              <w:bCs/>
              <w:sz w:val="16"/>
              <w:szCs w:val="16"/>
            </w:rPr>
            <w:t>la Revolución</w:t>
          </w:r>
        </w:smartTag>
        <w:r w:rsidRPr="00C22CE6">
          <w:rPr>
            <w:rFonts w:ascii="Arial" w:hAnsi="Arial" w:cs="Arial"/>
            <w:b/>
            <w:bCs/>
            <w:sz w:val="16"/>
            <w:szCs w:val="16"/>
          </w:rPr>
          <w:t xml:space="preserve"> Gloriosa</w:t>
        </w:r>
      </w:smartTag>
      <w:r w:rsidRPr="00C22CE6">
        <w:rPr>
          <w:rFonts w:ascii="Arial" w:hAnsi="Arial" w:cs="Arial"/>
          <w:b/>
          <w:bCs/>
          <w:sz w:val="16"/>
          <w:szCs w:val="16"/>
        </w:rPr>
        <w:t xml:space="preserve">, golpe militar que pone fin al reinado de Isabel II. </w:t>
      </w:r>
    </w:p>
    <w:p w:rsidR="00957D95" w:rsidRPr="00C22CE6" w:rsidRDefault="00957D95" w:rsidP="00957D95">
      <w:pPr>
        <w:ind w:left="-1260" w:right="-1396"/>
        <w:rPr>
          <w:b/>
        </w:rPr>
      </w:pPr>
    </w:p>
    <w:p w:rsidR="00957D95" w:rsidRPr="00957D95" w:rsidRDefault="00957D95" w:rsidP="00957D95">
      <w:pPr>
        <w:ind w:left="-1418" w:right="-1277"/>
        <w:rPr>
          <w:b/>
          <w:sz w:val="24"/>
          <w:szCs w:val="24"/>
        </w:rPr>
      </w:pPr>
    </w:p>
    <w:sectPr w:rsidR="00957D95" w:rsidRPr="00957D95" w:rsidSect="00C22CE6">
      <w:pgSz w:w="11906" w:h="16838"/>
      <w:pgMar w:top="85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C44" w:rsidRDefault="004B4C44" w:rsidP="00957D95">
      <w:pPr>
        <w:spacing w:after="0" w:line="240" w:lineRule="auto"/>
      </w:pPr>
      <w:r>
        <w:separator/>
      </w:r>
    </w:p>
  </w:endnote>
  <w:endnote w:type="continuationSeparator" w:id="0">
    <w:p w:rsidR="004B4C44" w:rsidRDefault="004B4C44" w:rsidP="00957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C44" w:rsidRDefault="004B4C44" w:rsidP="00957D95">
      <w:pPr>
        <w:spacing w:after="0" w:line="240" w:lineRule="auto"/>
      </w:pPr>
      <w:r>
        <w:separator/>
      </w:r>
    </w:p>
  </w:footnote>
  <w:footnote w:type="continuationSeparator" w:id="0">
    <w:p w:rsidR="004B4C44" w:rsidRDefault="004B4C44" w:rsidP="00957D95">
      <w:pPr>
        <w:spacing w:after="0" w:line="240" w:lineRule="auto"/>
      </w:pPr>
      <w:r>
        <w:continuationSeparator/>
      </w:r>
    </w:p>
  </w:footnote>
  <w:footnote w:id="1">
    <w:p w:rsidR="00957D95" w:rsidRDefault="00957D95" w:rsidP="00957D95">
      <w:pPr>
        <w:pStyle w:val="Textonotapie"/>
        <w:ind w:left="-1260" w:right="-856"/>
      </w:pPr>
      <w:r>
        <w:rPr>
          <w:rStyle w:val="Refdenotaalpie"/>
        </w:rPr>
        <w:footnoteRef/>
      </w:r>
      <w:r>
        <w:t xml:space="preserve"> </w:t>
      </w:r>
      <w:r w:rsidRPr="00C11D74">
        <w:rPr>
          <w:rFonts w:ascii="Arial" w:hAnsi="Arial" w:cs="Arial"/>
          <w:sz w:val="16"/>
          <w:szCs w:val="16"/>
        </w:rPr>
        <w:t>Son los liberales que defienden los intereses de los grandes propietarios y la oligarquía de  terratenientes. Partidarios de la soberanía compartida entre las cortes y el rey,  partidarios de una  monarquía y gobierno con amplios poderes, de unas cortes bicamerales (con dos cámaras), del nombramiento de alcaldes  directamente  por el rey,  de un sufragio muy restringido, del proteccionismo comercial. Partidarios también de la  iglesia católica y su poder e influencia en la educación y la  moral. En definitiva, partidarios de la defensa del orden a toda costa frente a cualquier otro  aspecto, aunque implicasen limitaciones de los derechos fundamentales</w:t>
      </w:r>
    </w:p>
  </w:footnote>
  <w:footnote w:id="2">
    <w:p w:rsidR="00957D95" w:rsidRPr="00C11D74" w:rsidRDefault="00957D95" w:rsidP="00957D95">
      <w:pPr>
        <w:ind w:left="-1260" w:right="-856"/>
        <w:jc w:val="both"/>
        <w:rPr>
          <w:rFonts w:ascii="Arial" w:hAnsi="Arial" w:cs="Arial"/>
          <w:sz w:val="16"/>
          <w:szCs w:val="16"/>
        </w:rPr>
      </w:pPr>
      <w:r>
        <w:rPr>
          <w:rStyle w:val="Refdenotaalpie"/>
        </w:rPr>
        <w:footnoteRef/>
      </w:r>
      <w:r>
        <w:t xml:space="preserve"> </w:t>
      </w:r>
      <w:r>
        <w:rPr>
          <w:rFonts w:ascii="Arial" w:hAnsi="Arial" w:cs="Arial"/>
          <w:sz w:val="16"/>
          <w:szCs w:val="16"/>
        </w:rPr>
        <w:t>Los Liberales progresistas e</w:t>
      </w:r>
      <w:r w:rsidRPr="00C11D74">
        <w:rPr>
          <w:rFonts w:ascii="Arial" w:hAnsi="Arial" w:cs="Arial"/>
          <w:sz w:val="16"/>
          <w:szCs w:val="16"/>
        </w:rPr>
        <w:t>ran partidarios de una monarquía liberal y  reformista, de la defensa  de los derechos individuales tradicionales (derechos de  reunión, de asocia</w:t>
      </w:r>
      <w:r>
        <w:rPr>
          <w:rFonts w:ascii="Arial" w:hAnsi="Arial" w:cs="Arial"/>
          <w:sz w:val="16"/>
          <w:szCs w:val="16"/>
        </w:rPr>
        <w:t xml:space="preserve">ción, libertad de prensa.....), </w:t>
      </w:r>
      <w:r w:rsidRPr="00C11D74">
        <w:rPr>
          <w:rFonts w:ascii="Arial" w:hAnsi="Arial" w:cs="Arial"/>
          <w:sz w:val="16"/>
          <w:szCs w:val="16"/>
        </w:rPr>
        <w:t>de la soberanía nacional (soberanía solo en las cortes), de la limitación de los poderes   del rey, partidarios de cortes unicamerales (una sola cámara), del nombramiento de alcaldes por elección popular, de un sufragio amplio aunque todavía no universal, partidarios del libre comercio y del desarrollo empresarial (desarrollo de la bolsa, ferrocarriles, minería). No obstante los progresistas eran contrarios a los cambios revolucionarios  y poco a poco se irán distanciando de los movimientos obreros y campesinos, que encajarán mejor en nuevos partidos que irán surgiendo, como el partido radical o el demócrata o los partidos obreros y republicanos   que aparecerán en España hacia el 3º tercio del siglo XIX.</w:t>
      </w:r>
    </w:p>
    <w:p w:rsidR="00957D95" w:rsidRDefault="00957D95" w:rsidP="00957D95">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6484"/>
    <w:multiLevelType w:val="hybridMultilevel"/>
    <w:tmpl w:val="DB7EF75C"/>
    <w:lvl w:ilvl="0" w:tplc="6742DF3E">
      <w:start w:val="6"/>
      <w:numFmt w:val="bullet"/>
      <w:lvlText w:val="-"/>
      <w:lvlJc w:val="left"/>
      <w:pPr>
        <w:tabs>
          <w:tab w:val="num" w:pos="0"/>
        </w:tabs>
        <w:ind w:left="0" w:hanging="360"/>
      </w:pPr>
      <w:rPr>
        <w:rFonts w:ascii="Arial" w:eastAsia="Times New Roman" w:hAnsi="Arial" w:cs="Arial"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57D95"/>
    <w:rsid w:val="002B7689"/>
    <w:rsid w:val="003D627F"/>
    <w:rsid w:val="004B4C44"/>
    <w:rsid w:val="00524185"/>
    <w:rsid w:val="006408EB"/>
    <w:rsid w:val="00957D95"/>
    <w:rsid w:val="00970633"/>
    <w:rsid w:val="00AD47E8"/>
    <w:rsid w:val="00B43EFE"/>
    <w:rsid w:val="00C22CE6"/>
    <w:rsid w:val="00CB1DE0"/>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57D95"/>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957D95"/>
    <w:rPr>
      <w:rFonts w:ascii="Times New Roman" w:eastAsia="Times New Roman" w:hAnsi="Times New Roman" w:cs="Times New Roman"/>
      <w:sz w:val="20"/>
      <w:szCs w:val="20"/>
      <w:lang w:eastAsia="es-ES"/>
    </w:rPr>
  </w:style>
  <w:style w:type="character" w:styleId="Refdenotaalpie">
    <w:name w:val="footnote reference"/>
    <w:semiHidden/>
    <w:rsid w:val="00957D95"/>
    <w:rPr>
      <w:vertAlign w:val="superscript"/>
    </w:rPr>
  </w:style>
  <w:style w:type="paragraph" w:styleId="Prrafodelista">
    <w:name w:val="List Paragraph"/>
    <w:basedOn w:val="Normal"/>
    <w:uiPriority w:val="34"/>
    <w:qFormat/>
    <w:rsid w:val="00B43E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1763</Words>
  <Characters>9698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2023-12-31T12:12:00Z</dcterms:created>
  <dcterms:modified xsi:type="dcterms:W3CDTF">2023-12-31T12:12:00Z</dcterms:modified>
</cp:coreProperties>
</file>