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5A" w:rsidRPr="008D41B0" w:rsidRDefault="008D41B0" w:rsidP="008D41B0">
      <w:pPr>
        <w:ind w:left="-1134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La Hispania romana</w:t>
      </w:r>
    </w:p>
    <w:p w:rsidR="0062745A" w:rsidRPr="00B6599E" w:rsidRDefault="0062745A" w:rsidP="008D41B0">
      <w:pPr>
        <w:ind w:left="-1134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La conquista</w:t>
      </w:r>
      <w:r w:rsidR="008D41B0">
        <w:rPr>
          <w:rFonts w:ascii="Arial" w:hAnsi="Arial" w:cs="Arial"/>
        </w:rPr>
        <w:t xml:space="preserve"> de la península ibérica por parte de Roma, dando  lugar a lo que conocemos como la “Hispania Romana”, </w:t>
      </w:r>
      <w:r w:rsidRPr="00B6599E">
        <w:rPr>
          <w:rFonts w:ascii="Arial" w:hAnsi="Arial" w:cs="Arial"/>
        </w:rPr>
        <w:t xml:space="preserve"> se inicia como consecuencia de los enfrentamientos entre cartagineses y romanos por el dominio del mediterráneo. Al violarse el tratado del Ebro (Sagunto), los romanos atacan a los cartagineses situados en la península. Los derrotan y luego inician la conquista de la península propiamente dicha.</w:t>
      </w:r>
    </w:p>
    <w:p w:rsidR="0062745A" w:rsidRPr="00074B98" w:rsidRDefault="0062745A" w:rsidP="00074B98">
      <w:pPr>
        <w:ind w:left="-1134" w:right="-1135"/>
        <w:jc w:val="both"/>
        <w:rPr>
          <w:rFonts w:ascii="Arial" w:hAnsi="Arial" w:cs="Arial"/>
          <w:b/>
        </w:rPr>
      </w:pPr>
      <w:r w:rsidRPr="00B6599E">
        <w:rPr>
          <w:rFonts w:ascii="Arial" w:hAnsi="Arial" w:cs="Arial"/>
          <w:b/>
        </w:rPr>
        <w:t>Proceso de la conquista</w:t>
      </w:r>
      <w:r w:rsidR="00074B98">
        <w:rPr>
          <w:rFonts w:ascii="Arial" w:hAnsi="Arial" w:cs="Arial"/>
          <w:b/>
        </w:rPr>
        <w:t xml:space="preserve"> de Hispania</w:t>
      </w:r>
      <w:r w:rsidRPr="00B6599E">
        <w:rPr>
          <w:rFonts w:ascii="Arial" w:hAnsi="Arial" w:cs="Arial"/>
          <w:b/>
        </w:rPr>
        <w:t xml:space="preserve"> (Etapas):</w:t>
      </w:r>
    </w:p>
    <w:p w:rsidR="0062745A" w:rsidRPr="00B6599E" w:rsidRDefault="0062745A" w:rsidP="0062745A">
      <w:pPr>
        <w:numPr>
          <w:ilvl w:val="0"/>
          <w:numId w:val="1"/>
        </w:numPr>
        <w:spacing w:after="0" w:line="240" w:lineRule="auto"/>
        <w:ind w:left="-1134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Enfrentamiento y victoria sobre los cartagineses, segunda guerra púnica,  (218- </w:t>
      </w:r>
      <w:smartTag w:uri="urn:schemas-microsoft-com:office:smarttags" w:element="metricconverter">
        <w:smartTagPr>
          <w:attr w:name="ProductID" w:val="201 a"/>
        </w:smartTagPr>
        <w:r w:rsidRPr="00B6599E">
          <w:rPr>
            <w:rFonts w:ascii="Arial" w:hAnsi="Arial" w:cs="Arial"/>
          </w:rPr>
          <w:t>201 a</w:t>
        </w:r>
      </w:smartTag>
      <w:r w:rsidRPr="00B6599E">
        <w:rPr>
          <w:rFonts w:ascii="Arial" w:hAnsi="Arial" w:cs="Arial"/>
        </w:rPr>
        <w:t>. C.). Penetración de Roma en los valles del Guadalquivir y en el valle del Ebro.</w:t>
      </w:r>
    </w:p>
    <w:p w:rsidR="0062745A" w:rsidRPr="00B6599E" w:rsidRDefault="0062745A" w:rsidP="0062745A">
      <w:pPr>
        <w:spacing w:after="0" w:line="240" w:lineRule="auto"/>
        <w:ind w:left="-1134" w:right="-1135"/>
        <w:jc w:val="both"/>
        <w:rPr>
          <w:rFonts w:ascii="Arial" w:hAnsi="Arial" w:cs="Arial"/>
        </w:rPr>
      </w:pPr>
    </w:p>
    <w:p w:rsidR="0062745A" w:rsidRPr="00B6599E" w:rsidRDefault="0062745A" w:rsidP="00B6599E">
      <w:pPr>
        <w:numPr>
          <w:ilvl w:val="0"/>
          <w:numId w:val="1"/>
        </w:numPr>
        <w:spacing w:after="0" w:line="240" w:lineRule="auto"/>
        <w:ind w:left="-1134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Mediados del siglo II a. C. Enfrentamiento con los pueblos indígenas. Llegada hasta la meseta y dominación de los pueblo meseteños (Lusitanos con </w:t>
      </w:r>
      <w:proofErr w:type="spellStart"/>
      <w:r w:rsidRPr="00B6599E">
        <w:rPr>
          <w:rFonts w:ascii="Arial" w:hAnsi="Arial" w:cs="Arial"/>
        </w:rPr>
        <w:t>Viriato</w:t>
      </w:r>
      <w:proofErr w:type="spellEnd"/>
      <w:r w:rsidRPr="00B6599E">
        <w:rPr>
          <w:rFonts w:ascii="Arial" w:hAnsi="Arial" w:cs="Arial"/>
        </w:rPr>
        <w:t xml:space="preserve"> a la cabeza, resistencia y derrota de  de Numancia (Vacceos) en el </w:t>
      </w:r>
      <w:smartTag w:uri="urn:schemas-microsoft-com:office:smarttags" w:element="metricconverter">
        <w:smartTagPr>
          <w:attr w:name="ProductID" w:val="133 a"/>
        </w:smartTagPr>
        <w:r w:rsidRPr="00B6599E">
          <w:rPr>
            <w:rFonts w:ascii="Arial" w:hAnsi="Arial" w:cs="Arial"/>
          </w:rPr>
          <w:t>133 a</w:t>
        </w:r>
      </w:smartTag>
      <w:r w:rsidRPr="00B6599E">
        <w:rPr>
          <w:rFonts w:ascii="Arial" w:hAnsi="Arial" w:cs="Arial"/>
        </w:rPr>
        <w:t>. C.).</w:t>
      </w:r>
    </w:p>
    <w:p w:rsidR="0062745A" w:rsidRPr="00B6599E" w:rsidRDefault="0062745A" w:rsidP="0062745A">
      <w:pPr>
        <w:spacing w:after="0" w:line="240" w:lineRule="auto"/>
        <w:ind w:left="-1134" w:right="-1135"/>
        <w:jc w:val="both"/>
        <w:rPr>
          <w:rFonts w:ascii="Arial" w:hAnsi="Arial" w:cs="Arial"/>
        </w:rPr>
      </w:pPr>
    </w:p>
    <w:p w:rsidR="0062745A" w:rsidRPr="00B6599E" w:rsidRDefault="0062745A" w:rsidP="0062745A">
      <w:pPr>
        <w:numPr>
          <w:ilvl w:val="0"/>
          <w:numId w:val="1"/>
        </w:numPr>
        <w:spacing w:after="0" w:line="240" w:lineRule="auto"/>
        <w:ind w:left="-1134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Conquista y dominio total de la península por Roma, con el éxito de las guerras cántabras en época del emperador Augusto, siglo I, a. C.</w:t>
      </w:r>
    </w:p>
    <w:p w:rsidR="0062745A" w:rsidRPr="00B6599E" w:rsidRDefault="0062745A" w:rsidP="0062745A">
      <w:pPr>
        <w:ind w:left="-1134" w:right="-1135"/>
        <w:jc w:val="both"/>
        <w:rPr>
          <w:rFonts w:ascii="Arial" w:hAnsi="Arial" w:cs="Arial"/>
        </w:rPr>
      </w:pPr>
    </w:p>
    <w:p w:rsidR="0062745A" w:rsidRPr="00B6599E" w:rsidRDefault="0062745A" w:rsidP="0062745A">
      <w:pPr>
        <w:ind w:left="-1134" w:right="-1135"/>
        <w:jc w:val="both"/>
        <w:rPr>
          <w:rFonts w:ascii="Arial" w:hAnsi="Arial" w:cs="Arial"/>
        </w:rPr>
      </w:pPr>
    </w:p>
    <w:p w:rsidR="0062745A" w:rsidRDefault="008D41B0" w:rsidP="008D41B0">
      <w:pPr>
        <w:ind w:left="-1418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conquista, y tras un periodo de asimilación y sincretismo, se irá prefigurando la citada “Hispania Romana mediante el proceso de “romanización”. Por </w:t>
      </w:r>
      <w:r w:rsidR="0062745A" w:rsidRPr="00B6599E">
        <w:rPr>
          <w:rFonts w:ascii="Arial" w:hAnsi="Arial" w:cs="Arial"/>
        </w:rPr>
        <w:t xml:space="preserve"> </w:t>
      </w:r>
      <w:r w:rsidR="0062745A" w:rsidRPr="00B6599E">
        <w:rPr>
          <w:rFonts w:ascii="Arial" w:hAnsi="Arial" w:cs="Arial"/>
          <w:b/>
        </w:rPr>
        <w:t>ROMANIZACIÓN</w:t>
      </w:r>
      <w:r w:rsidR="0062745A" w:rsidRPr="00B6599E">
        <w:rPr>
          <w:rFonts w:ascii="Arial" w:hAnsi="Arial" w:cs="Arial"/>
        </w:rPr>
        <w:t xml:space="preserve">  entendemos  el proceso  de imposición y adaptación   de los pueblos hispanos</w:t>
      </w:r>
      <w:r w:rsidR="00B6599E">
        <w:rPr>
          <w:rFonts w:ascii="Arial" w:hAnsi="Arial" w:cs="Arial"/>
        </w:rPr>
        <w:t xml:space="preserve"> prerromanos </w:t>
      </w:r>
      <w:r w:rsidR="0062745A" w:rsidRPr="00B6599E">
        <w:rPr>
          <w:rFonts w:ascii="Arial" w:hAnsi="Arial" w:cs="Arial"/>
        </w:rPr>
        <w:t xml:space="preserve"> a las estructuras sociales, políticas y culturales del imperio romano.</w:t>
      </w:r>
    </w:p>
    <w:p w:rsidR="008D41B0" w:rsidRDefault="008D41B0" w:rsidP="008D41B0">
      <w:pPr>
        <w:ind w:left="-1418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Hispania, </w:t>
      </w:r>
      <w:r w:rsidRPr="00074B98">
        <w:rPr>
          <w:rFonts w:ascii="Arial" w:hAnsi="Arial" w:cs="Arial"/>
          <w:b/>
        </w:rPr>
        <w:t>como provincia de Roma</w:t>
      </w:r>
      <w:r w:rsidR="00074B9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tendrá una serie de características comunes al resto del Imperio, muchas de las cuales han llegado hasta nuestros días y constituyen elementos vitales de la cultura y la idiosincrasia de nuestros días.</w:t>
      </w:r>
    </w:p>
    <w:p w:rsidR="008D41B0" w:rsidRPr="00B6599E" w:rsidRDefault="00074B98" w:rsidP="008D41B0">
      <w:pPr>
        <w:ind w:left="-1418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Así, d</w:t>
      </w:r>
      <w:r w:rsidR="008D41B0">
        <w:rPr>
          <w:rFonts w:ascii="Arial" w:hAnsi="Arial" w:cs="Arial"/>
        </w:rPr>
        <w:t>esde el punto de vista administrativo la Hispania romana sufrió el siguiente proceso:</w:t>
      </w:r>
    </w:p>
    <w:p w:rsidR="0062745A" w:rsidRPr="00B6599E" w:rsidRDefault="0062745A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a) En el año </w:t>
      </w:r>
      <w:smartTag w:uri="urn:schemas-microsoft-com:office:smarttags" w:element="metricconverter">
        <w:smartTagPr>
          <w:attr w:name="ProductID" w:val="197 a"/>
        </w:smartTagPr>
        <w:r w:rsidRPr="00B6599E">
          <w:rPr>
            <w:rFonts w:ascii="Arial" w:hAnsi="Arial" w:cs="Arial"/>
          </w:rPr>
          <w:t>197 a</w:t>
        </w:r>
      </w:smartTag>
      <w:r w:rsidRPr="00B6599E">
        <w:rPr>
          <w:rFonts w:ascii="Arial" w:hAnsi="Arial" w:cs="Arial"/>
        </w:rPr>
        <w:t>. C. dos provincias, ULTERIOR (Valle  Guadalquivir) Y CITERIOR (Mediterráneo y Valle del Ebro).</w:t>
      </w:r>
    </w:p>
    <w:p w:rsidR="0062745A" w:rsidRPr="00B6599E" w:rsidRDefault="0062745A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b) El emperador Augusto, hacia el </w:t>
      </w:r>
      <w:smartTag w:uri="urn:schemas-microsoft-com:office:smarttags" w:element="metricconverter">
        <w:smartTagPr>
          <w:attr w:name="ProductID" w:val="14 A"/>
        </w:smartTagPr>
        <w:r w:rsidRPr="00B6599E">
          <w:rPr>
            <w:rFonts w:ascii="Arial" w:hAnsi="Arial" w:cs="Arial"/>
          </w:rPr>
          <w:t>14 A</w:t>
        </w:r>
      </w:smartTag>
      <w:r w:rsidR="001B62A2" w:rsidRPr="00B6599E">
        <w:rPr>
          <w:rFonts w:ascii="Arial" w:hAnsi="Arial" w:cs="Arial"/>
        </w:rPr>
        <w:t xml:space="preserve">. C.  </w:t>
      </w:r>
      <w:proofErr w:type="gramStart"/>
      <w:r w:rsidR="001B62A2" w:rsidRPr="00B6599E">
        <w:rPr>
          <w:rFonts w:ascii="Arial" w:hAnsi="Arial" w:cs="Arial"/>
        </w:rPr>
        <w:t>organiza</w:t>
      </w:r>
      <w:proofErr w:type="gramEnd"/>
      <w:r w:rsidR="001B62A2" w:rsidRPr="00B6599E">
        <w:rPr>
          <w:rFonts w:ascii="Arial" w:hAnsi="Arial" w:cs="Arial"/>
        </w:rPr>
        <w:t xml:space="preserve"> el territorio en t</w:t>
      </w:r>
      <w:r w:rsidRPr="00B6599E">
        <w:rPr>
          <w:rFonts w:ascii="Arial" w:hAnsi="Arial" w:cs="Arial"/>
        </w:rPr>
        <w:t>res provincias, (</w:t>
      </w:r>
      <w:proofErr w:type="spellStart"/>
      <w:r w:rsidRPr="00B6599E">
        <w:rPr>
          <w:rFonts w:ascii="Arial" w:hAnsi="Arial" w:cs="Arial"/>
        </w:rPr>
        <w:t>Baetica</w:t>
      </w:r>
      <w:proofErr w:type="spellEnd"/>
      <w:r w:rsidRPr="00B6599E">
        <w:rPr>
          <w:rFonts w:ascii="Arial" w:hAnsi="Arial" w:cs="Arial"/>
        </w:rPr>
        <w:t xml:space="preserve">, </w:t>
      </w:r>
      <w:proofErr w:type="spellStart"/>
      <w:r w:rsidRPr="00B6599E">
        <w:rPr>
          <w:rFonts w:ascii="Arial" w:hAnsi="Arial" w:cs="Arial"/>
        </w:rPr>
        <w:t>Lusitania</w:t>
      </w:r>
      <w:proofErr w:type="spellEnd"/>
      <w:r w:rsidRPr="00B6599E">
        <w:rPr>
          <w:rFonts w:ascii="Arial" w:hAnsi="Arial" w:cs="Arial"/>
        </w:rPr>
        <w:t xml:space="preserve">  y </w:t>
      </w:r>
      <w:proofErr w:type="spellStart"/>
      <w:r w:rsidRPr="00B6599E">
        <w:rPr>
          <w:rFonts w:ascii="Arial" w:hAnsi="Arial" w:cs="Arial"/>
        </w:rPr>
        <w:t>Tarraconnesis</w:t>
      </w:r>
      <w:proofErr w:type="spellEnd"/>
      <w:r w:rsidRPr="00B6599E">
        <w:rPr>
          <w:rFonts w:ascii="Arial" w:hAnsi="Arial" w:cs="Arial"/>
        </w:rPr>
        <w:t>).</w:t>
      </w:r>
    </w:p>
    <w:p w:rsidR="0062745A" w:rsidRDefault="0062745A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c) </w:t>
      </w:r>
      <w:r w:rsidR="001B62A2" w:rsidRPr="00B6599E">
        <w:rPr>
          <w:rFonts w:ascii="Arial" w:hAnsi="Arial" w:cs="Arial"/>
        </w:rPr>
        <w:t xml:space="preserve">El emperador </w:t>
      </w:r>
      <w:proofErr w:type="spellStart"/>
      <w:r w:rsidRPr="00B6599E">
        <w:rPr>
          <w:rFonts w:ascii="Arial" w:hAnsi="Arial" w:cs="Arial"/>
        </w:rPr>
        <w:t>Diocleciano</w:t>
      </w:r>
      <w:proofErr w:type="spellEnd"/>
      <w:r w:rsidRPr="00B6599E">
        <w:rPr>
          <w:rFonts w:ascii="Arial" w:hAnsi="Arial" w:cs="Arial"/>
        </w:rPr>
        <w:t>;  (297 d. C.). Seis provincias, (</w:t>
      </w:r>
      <w:proofErr w:type="spellStart"/>
      <w:r w:rsidRPr="00B6599E">
        <w:rPr>
          <w:rFonts w:ascii="Arial" w:hAnsi="Arial" w:cs="Arial"/>
        </w:rPr>
        <w:t>Tarraco</w:t>
      </w:r>
      <w:proofErr w:type="spellEnd"/>
      <w:r w:rsidRPr="00B6599E">
        <w:rPr>
          <w:rFonts w:ascii="Arial" w:hAnsi="Arial" w:cs="Arial"/>
        </w:rPr>
        <w:t xml:space="preserve">, </w:t>
      </w:r>
      <w:proofErr w:type="spellStart"/>
      <w:r w:rsidRPr="00B6599E">
        <w:rPr>
          <w:rFonts w:ascii="Arial" w:hAnsi="Arial" w:cs="Arial"/>
        </w:rPr>
        <w:t>Gallaecia</w:t>
      </w:r>
      <w:proofErr w:type="spellEnd"/>
      <w:r w:rsidRPr="00B6599E">
        <w:rPr>
          <w:rFonts w:ascii="Arial" w:hAnsi="Arial" w:cs="Arial"/>
        </w:rPr>
        <w:t xml:space="preserve">, </w:t>
      </w:r>
      <w:proofErr w:type="spellStart"/>
      <w:r w:rsidRPr="00B6599E">
        <w:rPr>
          <w:rFonts w:ascii="Arial" w:hAnsi="Arial" w:cs="Arial"/>
        </w:rPr>
        <w:t>Cartaginensis</w:t>
      </w:r>
      <w:proofErr w:type="spellEnd"/>
      <w:r w:rsidRPr="00B6599E">
        <w:rPr>
          <w:rFonts w:ascii="Arial" w:hAnsi="Arial" w:cs="Arial"/>
        </w:rPr>
        <w:t xml:space="preserve">, Baleárica, </w:t>
      </w:r>
      <w:proofErr w:type="spellStart"/>
      <w:r w:rsidRPr="00B6599E">
        <w:rPr>
          <w:rFonts w:ascii="Arial" w:hAnsi="Arial" w:cs="Arial"/>
        </w:rPr>
        <w:t>Baética</w:t>
      </w:r>
      <w:proofErr w:type="spellEnd"/>
      <w:r w:rsidRPr="00B6599E">
        <w:rPr>
          <w:rFonts w:ascii="Arial" w:hAnsi="Arial" w:cs="Arial"/>
        </w:rPr>
        <w:t xml:space="preserve">, </w:t>
      </w:r>
      <w:proofErr w:type="spellStart"/>
      <w:r w:rsidRPr="00B6599E">
        <w:rPr>
          <w:rFonts w:ascii="Arial" w:hAnsi="Arial" w:cs="Arial"/>
        </w:rPr>
        <w:t>Lusitania</w:t>
      </w:r>
      <w:proofErr w:type="spellEnd"/>
      <w:r w:rsidRPr="00B6599E">
        <w:rPr>
          <w:rFonts w:ascii="Arial" w:hAnsi="Arial" w:cs="Arial"/>
        </w:rPr>
        <w:t>).</w:t>
      </w:r>
    </w:p>
    <w:p w:rsidR="008D41B0" w:rsidRDefault="008D41B0" w:rsidP="008D41B0">
      <w:pPr>
        <w:ind w:left="-1418" w:right="-1135"/>
        <w:jc w:val="both"/>
        <w:rPr>
          <w:rFonts w:ascii="Arial" w:hAnsi="Arial" w:cs="Arial"/>
        </w:rPr>
      </w:pPr>
    </w:p>
    <w:p w:rsidR="00B6599E" w:rsidRPr="00074B98" w:rsidRDefault="008D41B0" w:rsidP="00074B98">
      <w:pPr>
        <w:ind w:left="-1418" w:right="-1135"/>
        <w:jc w:val="both"/>
        <w:rPr>
          <w:rFonts w:ascii="Arial" w:hAnsi="Arial" w:cs="Arial"/>
          <w:b/>
        </w:rPr>
      </w:pPr>
      <w:r w:rsidRPr="00074B98">
        <w:rPr>
          <w:rFonts w:ascii="Arial" w:hAnsi="Arial" w:cs="Arial"/>
          <w:b/>
        </w:rPr>
        <w:t>Otras características de la Hispania romana podríamos resumirlas en las siguientes:</w:t>
      </w:r>
    </w:p>
    <w:p w:rsidR="001B62A2" w:rsidRPr="00B6599E" w:rsidRDefault="001B62A2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- El desarrollo de las ciudades como centros económicos y de desarrollo social con la universalización de la ciudadanía romana en el siglo III d. C.</w:t>
      </w:r>
    </w:p>
    <w:p w:rsidR="001B62A2" w:rsidRPr="00B6599E" w:rsidRDefault="001B62A2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- La cohesión religiosa con la conversión final del imperio al cristianismo en el siglo IV.</w:t>
      </w:r>
    </w:p>
    <w:p w:rsidR="001B62A2" w:rsidRPr="00B6599E" w:rsidRDefault="001B62A2" w:rsidP="008D41B0">
      <w:p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</w:rPr>
        <w:t xml:space="preserve"> </w:t>
      </w:r>
      <w:r w:rsidRPr="00B6599E">
        <w:rPr>
          <w:rFonts w:ascii="Arial" w:hAnsi="Arial" w:cs="Arial"/>
          <w:b/>
          <w:u w:val="single"/>
        </w:rPr>
        <w:t>Desde el punto de vista económico, podemos citar aportaciones del imperio romano:</w:t>
      </w:r>
    </w:p>
    <w:p w:rsidR="001B62A2" w:rsidRPr="00B6599E" w:rsidRDefault="001B62A2" w:rsidP="008D41B0">
      <w:pPr>
        <w:pStyle w:val="Prrafodelista"/>
        <w:numPr>
          <w:ilvl w:val="0"/>
          <w:numId w:val="2"/>
        </w:num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</w:rPr>
        <w:t>Desarrollo del comercio y la moneda con el fuerte protagonismo de las ciudades</w:t>
      </w:r>
      <w:r w:rsidR="00B6599E" w:rsidRPr="00B6599E">
        <w:rPr>
          <w:rFonts w:ascii="Arial" w:hAnsi="Arial" w:cs="Arial"/>
        </w:rPr>
        <w:t>.</w:t>
      </w:r>
    </w:p>
    <w:p w:rsidR="00B6599E" w:rsidRPr="00B6599E" w:rsidRDefault="00B6599E" w:rsidP="008D41B0">
      <w:pPr>
        <w:pStyle w:val="Prrafodelista"/>
        <w:numPr>
          <w:ilvl w:val="0"/>
          <w:numId w:val="2"/>
        </w:num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</w:rPr>
        <w:lastRenderedPageBreak/>
        <w:t>Desarrollo de la trilogía mediterránea: olivo, trigo y vid.</w:t>
      </w:r>
    </w:p>
    <w:p w:rsidR="00B6599E" w:rsidRPr="00B6599E" w:rsidRDefault="00B6599E" w:rsidP="008D41B0">
      <w:pPr>
        <w:pStyle w:val="Prrafodelista"/>
        <w:numPr>
          <w:ilvl w:val="0"/>
          <w:numId w:val="2"/>
        </w:num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</w:rPr>
        <w:t>Industria del aceite y salazón de pescados.</w:t>
      </w:r>
    </w:p>
    <w:p w:rsidR="00B6599E" w:rsidRPr="00B6599E" w:rsidRDefault="00B6599E" w:rsidP="008D41B0">
      <w:pPr>
        <w:pStyle w:val="Prrafodelista"/>
        <w:numPr>
          <w:ilvl w:val="0"/>
          <w:numId w:val="2"/>
        </w:num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</w:rPr>
        <w:t>Desarrollo del comercio a media y gran escala.</w:t>
      </w:r>
    </w:p>
    <w:p w:rsidR="00B6599E" w:rsidRPr="00B6599E" w:rsidRDefault="00B6599E" w:rsidP="008D41B0">
      <w:pPr>
        <w:pStyle w:val="Prrafodelista"/>
        <w:ind w:left="-1418" w:right="-1135"/>
        <w:jc w:val="both"/>
        <w:rPr>
          <w:rFonts w:ascii="Arial" w:hAnsi="Arial" w:cs="Arial"/>
        </w:rPr>
      </w:pP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  <w:b/>
          <w:u w:val="single"/>
        </w:rPr>
      </w:pPr>
      <w:r w:rsidRPr="00B6599E">
        <w:rPr>
          <w:rFonts w:ascii="Arial" w:hAnsi="Arial" w:cs="Arial"/>
          <w:b/>
          <w:u w:val="single"/>
        </w:rPr>
        <w:t>Desde el punto de vista de la cultura, podemos citar aportaciones del imperio romano: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Los aspectos fundamentales de la romanización los vamos a ver en el legado cultural de Roma. Es decir,  en  la difusión  de las formas culturales y religiosas romanas. Podemos resumirlas en los siguientes aspectos fundamentales que asimilan los pueblos prerromanos a lo largo del tiempo en contacto con el imperio: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La religión; es decir, el Cristianismo.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El proceso de unificación lingüística a través del latín. 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El derecho como base de organización jurídica y administrativa.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La organización  de la administración propiamente dicha como base  de la organización del estado.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El arte  como elemento fundamental de la estética occidental.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Las obras públicas  dentro del proceso de romanización.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 xml:space="preserve">La arquitectura. 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La literatura y la filosofía.</w:t>
      </w:r>
    </w:p>
    <w:p w:rsidR="00B6599E" w:rsidRPr="00B6599E" w:rsidRDefault="00B6599E" w:rsidP="008D41B0">
      <w:pPr>
        <w:ind w:left="-1418" w:right="-1135"/>
        <w:jc w:val="both"/>
        <w:rPr>
          <w:rFonts w:ascii="Arial" w:hAnsi="Arial" w:cs="Arial"/>
        </w:rPr>
      </w:pPr>
      <w:r w:rsidRPr="00B6599E">
        <w:rPr>
          <w:rFonts w:ascii="Arial" w:hAnsi="Arial" w:cs="Arial"/>
        </w:rPr>
        <w:t>Todos estos aspectos han caracterizado la cultura hispánica a lo largo de la historia hasta la actualidad</w:t>
      </w:r>
    </w:p>
    <w:p w:rsidR="00B6599E" w:rsidRPr="001B62A2" w:rsidRDefault="00B6599E" w:rsidP="008D41B0">
      <w:pPr>
        <w:pStyle w:val="Prrafodelista"/>
        <w:ind w:left="-1418" w:right="-136"/>
        <w:jc w:val="both"/>
        <w:rPr>
          <w:rFonts w:ascii="Arial" w:hAnsi="Arial" w:cs="Arial"/>
          <w:b/>
          <w:sz w:val="20"/>
          <w:u w:val="single"/>
        </w:rPr>
      </w:pPr>
    </w:p>
    <w:p w:rsidR="001B62A2" w:rsidRPr="001B62A2" w:rsidRDefault="001B62A2" w:rsidP="008D41B0">
      <w:pPr>
        <w:ind w:left="-1418" w:right="-136"/>
        <w:jc w:val="both"/>
        <w:rPr>
          <w:rFonts w:ascii="Arial" w:hAnsi="Arial" w:cs="Arial"/>
          <w:b/>
          <w:sz w:val="20"/>
          <w:u w:val="single"/>
        </w:rPr>
      </w:pPr>
    </w:p>
    <w:p w:rsidR="001B62A2" w:rsidRDefault="001B62A2" w:rsidP="008D41B0">
      <w:pPr>
        <w:ind w:left="-1418" w:right="-136"/>
        <w:jc w:val="both"/>
        <w:rPr>
          <w:rFonts w:ascii="Arial" w:hAnsi="Arial" w:cs="Arial"/>
          <w:sz w:val="20"/>
        </w:rPr>
      </w:pPr>
    </w:p>
    <w:p w:rsidR="001B62A2" w:rsidRPr="0062745A" w:rsidRDefault="001B62A2" w:rsidP="008D41B0">
      <w:pPr>
        <w:ind w:left="-1418" w:right="-136"/>
        <w:jc w:val="both"/>
        <w:rPr>
          <w:rFonts w:ascii="Arial" w:hAnsi="Arial" w:cs="Arial"/>
          <w:sz w:val="20"/>
        </w:rPr>
      </w:pPr>
    </w:p>
    <w:p w:rsidR="0062745A" w:rsidRPr="0062745A" w:rsidRDefault="0062745A" w:rsidP="0062745A">
      <w:pPr>
        <w:ind w:left="-709" w:right="-136"/>
        <w:jc w:val="both"/>
        <w:rPr>
          <w:rFonts w:ascii="Arial" w:hAnsi="Arial" w:cs="Arial"/>
          <w:sz w:val="20"/>
        </w:rPr>
      </w:pPr>
    </w:p>
    <w:p w:rsidR="0062745A" w:rsidRPr="00623BAF" w:rsidRDefault="0062745A" w:rsidP="0062745A">
      <w:pPr>
        <w:ind w:left="-709" w:right="-136"/>
        <w:jc w:val="both"/>
        <w:rPr>
          <w:sz w:val="20"/>
        </w:rPr>
      </w:pPr>
    </w:p>
    <w:p w:rsidR="0062745A" w:rsidRPr="00623BAF" w:rsidRDefault="0062745A" w:rsidP="0062745A">
      <w:pPr>
        <w:ind w:left="-709" w:right="-136"/>
        <w:jc w:val="both"/>
        <w:rPr>
          <w:sz w:val="20"/>
        </w:rPr>
      </w:pPr>
    </w:p>
    <w:p w:rsidR="0062745A" w:rsidRDefault="0062745A" w:rsidP="0062745A">
      <w:pPr>
        <w:ind w:left="-709"/>
      </w:pPr>
    </w:p>
    <w:sectPr w:rsidR="0062745A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6B4"/>
    <w:multiLevelType w:val="hybridMultilevel"/>
    <w:tmpl w:val="C736EBE8"/>
    <w:lvl w:ilvl="0" w:tplc="70DAB66C">
      <w:start w:val="3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B8565E0"/>
    <w:multiLevelType w:val="multilevel"/>
    <w:tmpl w:val="A9A6BAB2"/>
    <w:lvl w:ilvl="0">
      <w:start w:val="1"/>
      <w:numFmt w:val="decimal"/>
      <w:lvlText w:val="%1.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1"/>
        </w:tabs>
        <w:ind w:left="109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91"/>
        </w:tabs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1"/>
        </w:tabs>
        <w:ind w:left="14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1"/>
        </w:tabs>
        <w:ind w:left="1811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45A"/>
    <w:rsid w:val="00074B98"/>
    <w:rsid w:val="001B62A2"/>
    <w:rsid w:val="00221A16"/>
    <w:rsid w:val="0062745A"/>
    <w:rsid w:val="008D41B0"/>
    <w:rsid w:val="0095298B"/>
    <w:rsid w:val="00B6599E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2024-02-03T23:59:00Z</dcterms:created>
  <dcterms:modified xsi:type="dcterms:W3CDTF">2024-02-03T23:59:00Z</dcterms:modified>
</cp:coreProperties>
</file>